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D9" w:rsidRDefault="0009087D">
      <w:pPr>
        <w:widowControl w:val="0"/>
        <w:adjustRightInd/>
        <w:snapToGrid/>
        <w:spacing w:line="580" w:lineRule="exact"/>
        <w:jc w:val="both"/>
        <w:rPr>
          <w:rFonts w:ascii="黑体" w:eastAsia="黑体" w:hAnsi="黑体"/>
          <w:bCs/>
          <w:kern w:val="2"/>
          <w:sz w:val="32"/>
          <w:szCs w:val="32"/>
        </w:rPr>
      </w:pPr>
      <w:r>
        <w:rPr>
          <w:rFonts w:ascii="黑体" w:eastAsia="黑体" w:hAnsi="黑体" w:hint="eastAsia"/>
          <w:bCs/>
          <w:kern w:val="2"/>
          <w:sz w:val="32"/>
          <w:szCs w:val="32"/>
        </w:rPr>
        <w:t>附件</w:t>
      </w:r>
      <w:r>
        <w:rPr>
          <w:rFonts w:ascii="黑体" w:eastAsia="黑体" w:hAnsi="黑体" w:hint="eastAsia"/>
          <w:bCs/>
          <w:kern w:val="2"/>
          <w:sz w:val="32"/>
          <w:szCs w:val="32"/>
        </w:rPr>
        <w:t>3</w:t>
      </w:r>
    </w:p>
    <w:p w:rsidR="00E66AD9" w:rsidRDefault="00E66AD9">
      <w:pPr>
        <w:widowControl w:val="0"/>
        <w:adjustRightInd/>
        <w:snapToGrid/>
        <w:spacing w:line="500" w:lineRule="exact"/>
        <w:jc w:val="both"/>
        <w:rPr>
          <w:rFonts w:ascii="黑体" w:eastAsia="黑体" w:hAnsi="黑体"/>
          <w:bCs/>
          <w:kern w:val="2"/>
          <w:sz w:val="32"/>
          <w:szCs w:val="32"/>
        </w:rPr>
      </w:pPr>
    </w:p>
    <w:p w:rsidR="00E66AD9" w:rsidRDefault="0009087D">
      <w:pPr>
        <w:widowControl w:val="0"/>
        <w:adjustRightInd/>
        <w:snapToGrid/>
        <w:spacing w:line="500" w:lineRule="exact"/>
        <w:jc w:val="center"/>
        <w:rPr>
          <w:rFonts w:ascii="方正小标宋简体" w:eastAsia="方正小标宋简体" w:hAnsi="华文中宋"/>
          <w:bCs/>
          <w:spacing w:val="40"/>
          <w:kern w:val="2"/>
          <w:sz w:val="44"/>
          <w:szCs w:val="44"/>
        </w:rPr>
      </w:pPr>
      <w:r>
        <w:rPr>
          <w:rFonts w:ascii="方正小标宋简体" w:eastAsia="方正小标宋简体" w:hAnsi="华文中宋" w:hint="eastAsia"/>
          <w:bCs/>
          <w:spacing w:val="40"/>
          <w:kern w:val="2"/>
          <w:sz w:val="44"/>
          <w:szCs w:val="44"/>
        </w:rPr>
        <w:t>项目支出绩效评价报告</w:t>
      </w:r>
    </w:p>
    <w:p w:rsidR="00E66AD9" w:rsidRDefault="00E66AD9">
      <w:pPr>
        <w:widowControl w:val="0"/>
        <w:topLinePunct/>
        <w:adjustRightInd/>
        <w:snapToGrid/>
        <w:spacing w:line="500" w:lineRule="exact"/>
        <w:jc w:val="both"/>
        <w:rPr>
          <w:rFonts w:ascii="方正黑体_GBK" w:eastAsia="方正黑体_GBK" w:hAnsi="方正黑体_GBK" w:cs="方正黑体_GBK" w:hint="eastAsia"/>
          <w:kern w:val="2"/>
          <w:sz w:val="32"/>
          <w:szCs w:val="32"/>
        </w:rPr>
      </w:pPr>
      <w:bookmarkStart w:id="0" w:name="_GoBack"/>
      <w:bookmarkEnd w:id="0"/>
    </w:p>
    <w:p w:rsidR="00E66AD9" w:rsidRDefault="0009087D">
      <w:pPr>
        <w:widowControl w:val="0"/>
        <w:topLinePunct/>
        <w:adjustRightInd/>
        <w:snapToGrid/>
        <w:spacing w:line="520" w:lineRule="exact"/>
        <w:ind w:firstLine="63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一、基本情况</w:t>
      </w:r>
    </w:p>
    <w:p w:rsidR="00E66AD9" w:rsidRDefault="0009087D">
      <w:pPr>
        <w:widowControl w:val="0"/>
        <w:topLinePunct/>
        <w:adjustRightInd/>
        <w:snapToGrid/>
        <w:spacing w:line="520" w:lineRule="exact"/>
        <w:ind w:firstLine="630"/>
        <w:jc w:val="both"/>
        <w:rPr>
          <w:rFonts w:ascii="楷体" w:eastAsia="楷体" w:hAnsi="楷体" w:cs="楷体"/>
          <w:kern w:val="2"/>
          <w:sz w:val="32"/>
          <w:szCs w:val="32"/>
        </w:rPr>
      </w:pPr>
      <w:r>
        <w:rPr>
          <w:rFonts w:ascii="楷体" w:eastAsia="楷体" w:hAnsi="楷体" w:cs="楷体" w:hint="eastAsia"/>
          <w:color w:val="000000"/>
          <w:sz w:val="32"/>
          <w:szCs w:val="32"/>
        </w:rPr>
        <w:t>（一）项目概况</w:t>
      </w:r>
    </w:p>
    <w:p w:rsidR="00E66AD9" w:rsidRDefault="0009087D">
      <w:pPr>
        <w:widowControl w:val="0"/>
        <w:autoSpaceDE w:val="0"/>
        <w:autoSpaceDN w:val="0"/>
        <w:adjustRightInd/>
        <w:snapToGrid/>
        <w:spacing w:before="100" w:after="100"/>
        <w:ind w:rightChars="-24" w:right="-53"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《身边科学》蒙文版补助项目</w:t>
      </w:r>
      <w:r>
        <w:rPr>
          <w:rFonts w:ascii="楷体" w:eastAsia="楷体" w:hAnsi="楷体" w:cs="楷体" w:hint="eastAsia"/>
          <w:color w:val="000000"/>
          <w:sz w:val="32"/>
          <w:szCs w:val="32"/>
        </w:rPr>
        <w:t>,</w:t>
      </w:r>
      <w:r>
        <w:rPr>
          <w:rFonts w:ascii="楷体" w:eastAsia="楷体" w:hAnsi="楷体" w:cs="楷体" w:hint="eastAsia"/>
          <w:color w:val="000000"/>
          <w:sz w:val="32"/>
          <w:szCs w:val="32"/>
        </w:rPr>
        <w:t>用于编辑出版《身边科学》杂志；通过编辑并运行“科普草原”微信公众号普及科学知识，通过推送各种科学知识和科普信息，提升广大农牧民的科学文化素质，不断开发和拓展蒙古文科普信息的传播途径，开创边疆少数民族地区科普工作新局面。</w:t>
      </w:r>
    </w:p>
    <w:p w:rsidR="00E66AD9" w:rsidRDefault="0009087D">
      <w:pPr>
        <w:widowControl w:val="0"/>
        <w:autoSpaceDE w:val="0"/>
        <w:autoSpaceDN w:val="0"/>
        <w:adjustRightInd/>
        <w:snapToGrid/>
        <w:spacing w:before="100" w:after="100"/>
        <w:ind w:rightChars="-24" w:right="-53"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项目财政拨款</w:t>
      </w:r>
      <w:r>
        <w:rPr>
          <w:rFonts w:ascii="楷体" w:eastAsia="楷体" w:hAnsi="楷体" w:cs="楷体" w:hint="eastAsia"/>
          <w:color w:val="000000"/>
          <w:sz w:val="32"/>
          <w:szCs w:val="32"/>
        </w:rPr>
        <w:t>34</w:t>
      </w:r>
      <w:r>
        <w:rPr>
          <w:rFonts w:ascii="楷体" w:eastAsia="楷体" w:hAnsi="楷体" w:cs="楷体" w:hint="eastAsia"/>
          <w:color w:val="000000"/>
          <w:sz w:val="32"/>
          <w:szCs w:val="32"/>
        </w:rPr>
        <w:t>万元，已全部支出。</w:t>
      </w:r>
    </w:p>
    <w:p w:rsidR="00E66AD9" w:rsidRDefault="0009087D">
      <w:pPr>
        <w:widowControl w:val="0"/>
        <w:topLinePunct/>
        <w:adjustRightInd/>
        <w:snapToGrid/>
        <w:spacing w:after="0" w:line="520" w:lineRule="exact"/>
        <w:ind w:firstLineChars="200" w:firstLine="640"/>
        <w:jc w:val="both"/>
        <w:rPr>
          <w:rFonts w:ascii="楷体" w:eastAsia="楷体" w:hAnsi="楷体" w:cs="楷体"/>
          <w:color w:val="000000"/>
          <w:sz w:val="32"/>
          <w:szCs w:val="32"/>
        </w:rPr>
      </w:pPr>
      <w:r>
        <w:rPr>
          <w:rFonts w:ascii="楷体" w:eastAsia="楷体" w:hAnsi="楷体" w:cs="楷体" w:hint="eastAsia"/>
          <w:color w:val="000000"/>
          <w:sz w:val="32"/>
          <w:szCs w:val="32"/>
        </w:rPr>
        <w:t>（二）项目绩效目标</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项目绩效目标是通过编辑蒙古文科普期刊，运维微信公众号，大力传播科学防疫、节约粮食、健康生活和环保知识等内容，并免费发放给广大农牧民，使农牧民不断了解掌握最新的科普知识，不断提高科学素质。</w:t>
      </w:r>
    </w:p>
    <w:p w:rsidR="00E66AD9" w:rsidRDefault="0009087D">
      <w:pPr>
        <w:widowControl w:val="0"/>
        <w:topLinePunct/>
        <w:adjustRightInd/>
        <w:snapToGrid/>
        <w:spacing w:line="520" w:lineRule="exact"/>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 xml:space="preserve">    </w:t>
      </w:r>
      <w:r>
        <w:rPr>
          <w:rFonts w:ascii="方正黑体_GBK" w:eastAsia="方正黑体_GBK" w:hAnsi="方正黑体_GBK" w:cs="方正黑体_GBK" w:hint="eastAsia"/>
          <w:kern w:val="2"/>
          <w:sz w:val="32"/>
          <w:szCs w:val="32"/>
        </w:rPr>
        <w:t>二、绩效评价工作开展情况</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方正仿宋_GBK" w:eastAsia="方正仿宋_GBK" w:hAnsi="方正仿宋_GBK" w:cs="方正仿宋_GBK" w:hint="eastAsia"/>
          <w:kern w:val="2"/>
          <w:sz w:val="32"/>
          <w:szCs w:val="32"/>
        </w:rPr>
        <w:t xml:space="preserve">   </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（一）绩效评价目的、对象和范围</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通过开展绩效评价，严格资金使用管理，确保项目按时、</w:t>
      </w:r>
      <w:r>
        <w:rPr>
          <w:rFonts w:ascii="楷体" w:eastAsia="楷体" w:hAnsi="楷体" w:cs="楷体" w:hint="eastAsia"/>
          <w:color w:val="000000"/>
          <w:sz w:val="32"/>
          <w:szCs w:val="32"/>
        </w:rPr>
        <w:lastRenderedPageBreak/>
        <w:t>按质、按量完成，项目最终成果达到预期效果。此次项目绩效评价对象为蒙古文科普资源科《身边科学》蒙文版补助项目，按照年初项目绩效目标、各项绩效指标完成情况及资金执行情况进行评价。</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（二）绩效评价原则、评价指标体系</w:t>
      </w:r>
      <w:r>
        <w:rPr>
          <w:rFonts w:ascii="楷体" w:eastAsia="楷体" w:hAnsi="楷体" w:cs="楷体" w:hint="eastAsia"/>
          <w:color w:val="000000"/>
          <w:sz w:val="32"/>
          <w:szCs w:val="32"/>
        </w:rPr>
        <w:t>表</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绩效评价遵循科学公正、统筹兼顾、公开透明等原则，单位自评主要包括项目总体绩效目标和各项绩效指标实际完成情况。</w:t>
      </w:r>
    </w:p>
    <w:p w:rsidR="00E66AD9" w:rsidRDefault="0009087D">
      <w:pPr>
        <w:widowControl w:val="0"/>
        <w:tabs>
          <w:tab w:val="left" w:pos="420"/>
        </w:tabs>
        <w:autoSpaceDE w:val="0"/>
        <w:autoSpaceDN w:val="0"/>
        <w:adjustRightInd/>
        <w:snapToGrid/>
        <w:spacing w:before="100" w:after="100"/>
        <w:jc w:val="center"/>
        <w:rPr>
          <w:rFonts w:ascii="楷体" w:eastAsia="楷体" w:hAnsi="楷体" w:cs="楷体"/>
          <w:color w:val="000000"/>
          <w:sz w:val="32"/>
          <w:szCs w:val="32"/>
        </w:rPr>
      </w:pPr>
      <w:r>
        <w:rPr>
          <w:rFonts w:ascii="楷体" w:eastAsia="楷体" w:hAnsi="楷体" w:cs="楷体" w:hint="eastAsia"/>
          <w:color w:val="000000"/>
          <w:sz w:val="32"/>
          <w:szCs w:val="32"/>
        </w:rPr>
        <w:t>评价指标体系</w:t>
      </w:r>
      <w:r>
        <w:rPr>
          <w:rFonts w:ascii="楷体" w:eastAsia="楷体" w:hAnsi="楷体" w:cs="楷体" w:hint="eastAsia"/>
          <w:color w:val="000000"/>
          <w:sz w:val="32"/>
          <w:szCs w:val="32"/>
        </w:rPr>
        <w:t>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78"/>
        <w:gridCol w:w="714"/>
        <w:gridCol w:w="798"/>
        <w:gridCol w:w="1758"/>
        <w:gridCol w:w="4628"/>
      </w:tblGrid>
      <w:tr w:rsidR="00E66AD9">
        <w:trPr>
          <w:trHeight w:val="692"/>
          <w:tblHeader/>
          <w:jc w:val="center"/>
        </w:trPr>
        <w:tc>
          <w:tcPr>
            <w:tcW w:w="396" w:type="pct"/>
            <w:shd w:val="clear" w:color="auto" w:fill="FFFFFF"/>
            <w:vAlign w:val="center"/>
          </w:tcPr>
          <w:p w:rsidR="00E66AD9" w:rsidRDefault="0009087D">
            <w:pPr>
              <w:spacing w:line="280" w:lineRule="exact"/>
              <w:jc w:val="center"/>
              <w:rPr>
                <w:rFonts w:ascii="微软雅黑" w:hAnsi="微软雅黑" w:cs="宋体"/>
                <w:b/>
                <w:bCs/>
                <w:color w:val="000000"/>
                <w:sz w:val="21"/>
                <w:szCs w:val="21"/>
              </w:rPr>
            </w:pPr>
            <w:r>
              <w:rPr>
                <w:rFonts w:ascii="微软雅黑" w:hAnsi="微软雅黑" w:cs="宋体" w:hint="eastAsia"/>
                <w:b/>
                <w:bCs/>
                <w:color w:val="000000"/>
                <w:sz w:val="21"/>
                <w:szCs w:val="21"/>
              </w:rPr>
              <w:t>一级指标</w:t>
            </w:r>
          </w:p>
        </w:tc>
        <w:tc>
          <w:tcPr>
            <w:tcW w:w="416" w:type="pct"/>
            <w:shd w:val="clear" w:color="auto" w:fill="FFFFFF"/>
            <w:vAlign w:val="center"/>
          </w:tcPr>
          <w:p w:rsidR="00E66AD9" w:rsidRDefault="0009087D">
            <w:pPr>
              <w:spacing w:line="280" w:lineRule="exact"/>
              <w:jc w:val="center"/>
              <w:rPr>
                <w:rFonts w:ascii="微软雅黑" w:hAnsi="微软雅黑" w:cs="宋体"/>
                <w:b/>
                <w:bCs/>
                <w:color w:val="000000"/>
                <w:sz w:val="21"/>
                <w:szCs w:val="21"/>
              </w:rPr>
            </w:pPr>
            <w:r>
              <w:rPr>
                <w:rFonts w:ascii="微软雅黑" w:hAnsi="微软雅黑" w:cs="宋体" w:hint="eastAsia"/>
                <w:b/>
                <w:bCs/>
                <w:color w:val="000000"/>
                <w:sz w:val="21"/>
                <w:szCs w:val="21"/>
              </w:rPr>
              <w:t>二级指标</w:t>
            </w:r>
          </w:p>
        </w:tc>
        <w:tc>
          <w:tcPr>
            <w:tcW w:w="465" w:type="pct"/>
            <w:shd w:val="clear" w:color="auto" w:fill="FFFFFF"/>
            <w:vAlign w:val="center"/>
          </w:tcPr>
          <w:p w:rsidR="00E66AD9" w:rsidRDefault="0009087D">
            <w:pPr>
              <w:spacing w:line="280" w:lineRule="exact"/>
              <w:jc w:val="center"/>
              <w:rPr>
                <w:rFonts w:ascii="微软雅黑" w:hAnsi="微软雅黑" w:cs="宋体"/>
                <w:b/>
                <w:bCs/>
                <w:color w:val="000000"/>
                <w:sz w:val="21"/>
                <w:szCs w:val="21"/>
              </w:rPr>
            </w:pPr>
            <w:r>
              <w:rPr>
                <w:rFonts w:ascii="微软雅黑" w:hAnsi="微软雅黑" w:cs="宋体" w:hint="eastAsia"/>
                <w:b/>
                <w:bCs/>
                <w:color w:val="000000"/>
                <w:sz w:val="21"/>
                <w:szCs w:val="21"/>
              </w:rPr>
              <w:t>三级指标</w:t>
            </w:r>
          </w:p>
        </w:tc>
        <w:tc>
          <w:tcPr>
            <w:tcW w:w="1025" w:type="pct"/>
            <w:shd w:val="clear" w:color="auto" w:fill="FFFFFF"/>
            <w:vAlign w:val="center"/>
          </w:tcPr>
          <w:p w:rsidR="00E66AD9" w:rsidRDefault="0009087D">
            <w:pPr>
              <w:spacing w:line="280" w:lineRule="exact"/>
              <w:jc w:val="center"/>
              <w:rPr>
                <w:rFonts w:ascii="微软雅黑" w:hAnsi="微软雅黑" w:cs="宋体"/>
                <w:b/>
                <w:bCs/>
                <w:color w:val="000000"/>
                <w:sz w:val="21"/>
                <w:szCs w:val="21"/>
              </w:rPr>
            </w:pPr>
            <w:r>
              <w:rPr>
                <w:rFonts w:ascii="微软雅黑" w:hAnsi="微软雅黑" w:cs="宋体" w:hint="eastAsia"/>
                <w:b/>
                <w:bCs/>
                <w:color w:val="000000"/>
                <w:sz w:val="21"/>
                <w:szCs w:val="21"/>
              </w:rPr>
              <w:t>指标解释</w:t>
            </w:r>
          </w:p>
        </w:tc>
        <w:tc>
          <w:tcPr>
            <w:tcW w:w="2698" w:type="pct"/>
            <w:shd w:val="clear" w:color="auto" w:fill="FFFFFF"/>
            <w:vAlign w:val="center"/>
          </w:tcPr>
          <w:p w:rsidR="00E66AD9" w:rsidRDefault="0009087D">
            <w:pPr>
              <w:spacing w:line="280" w:lineRule="exact"/>
              <w:jc w:val="center"/>
              <w:rPr>
                <w:rFonts w:ascii="微软雅黑" w:hAnsi="微软雅黑" w:cs="宋体"/>
                <w:b/>
                <w:bCs/>
                <w:color w:val="000000"/>
                <w:sz w:val="21"/>
                <w:szCs w:val="21"/>
              </w:rPr>
            </w:pPr>
            <w:r>
              <w:rPr>
                <w:rFonts w:ascii="微软雅黑" w:hAnsi="微软雅黑" w:cs="宋体" w:hint="eastAsia"/>
                <w:b/>
                <w:bCs/>
                <w:color w:val="000000"/>
                <w:sz w:val="21"/>
                <w:szCs w:val="21"/>
              </w:rPr>
              <w:t>指标说明</w:t>
            </w:r>
          </w:p>
        </w:tc>
      </w:tr>
      <w:tr w:rsidR="00E66AD9">
        <w:trPr>
          <w:trHeight w:val="2318"/>
          <w:jc w:val="center"/>
        </w:trPr>
        <w:tc>
          <w:tcPr>
            <w:tcW w:w="39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决策　</w:t>
            </w:r>
          </w:p>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　</w:t>
            </w:r>
          </w:p>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　</w:t>
            </w:r>
          </w:p>
        </w:tc>
        <w:tc>
          <w:tcPr>
            <w:tcW w:w="41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项目立项　</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立项依据充分性</w:t>
            </w:r>
          </w:p>
        </w:tc>
        <w:tc>
          <w:tcPr>
            <w:tcW w:w="1025"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项目立项符合法律法规、相关政策、发展规划以及部门职责。</w:t>
            </w:r>
          </w:p>
        </w:tc>
        <w:tc>
          <w:tcPr>
            <w:tcW w:w="2698"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①项目立项符合国家法律法规、国民经济发展规划和相关政策；</w:t>
            </w:r>
            <w:r>
              <w:rPr>
                <w:rFonts w:ascii="微软雅黑" w:hAnsi="微软雅黑" w:cs="宋体" w:hint="eastAsia"/>
                <w:color w:val="000000"/>
                <w:sz w:val="21"/>
                <w:szCs w:val="21"/>
              </w:rPr>
              <w:br/>
            </w:r>
            <w:r>
              <w:rPr>
                <w:rFonts w:ascii="微软雅黑" w:hAnsi="微软雅黑" w:cs="宋体" w:hint="eastAsia"/>
                <w:color w:val="000000"/>
                <w:sz w:val="21"/>
                <w:szCs w:val="21"/>
              </w:rPr>
              <w:t>②项目立项符合行业发展规划和政策要求；</w:t>
            </w:r>
            <w:r>
              <w:rPr>
                <w:rFonts w:ascii="微软雅黑" w:hAnsi="微软雅黑" w:cs="宋体" w:hint="eastAsia"/>
                <w:color w:val="000000"/>
                <w:sz w:val="21"/>
                <w:szCs w:val="21"/>
              </w:rPr>
              <w:br/>
            </w:r>
            <w:r>
              <w:rPr>
                <w:rFonts w:ascii="微软雅黑" w:hAnsi="微软雅黑" w:cs="宋体" w:hint="eastAsia"/>
                <w:color w:val="000000"/>
                <w:sz w:val="21"/>
                <w:szCs w:val="21"/>
              </w:rPr>
              <w:t>③项目立项与部门职责范围相符，属于部门履职所需；</w:t>
            </w:r>
            <w:r>
              <w:rPr>
                <w:rFonts w:ascii="微软雅黑" w:hAnsi="微软雅黑" w:cs="宋体" w:hint="eastAsia"/>
                <w:color w:val="000000"/>
                <w:sz w:val="21"/>
                <w:szCs w:val="21"/>
              </w:rPr>
              <w:br/>
            </w:r>
            <w:r>
              <w:rPr>
                <w:rFonts w:ascii="微软雅黑" w:hAnsi="微软雅黑" w:cs="宋体" w:hint="eastAsia"/>
                <w:color w:val="000000"/>
                <w:sz w:val="21"/>
                <w:szCs w:val="21"/>
              </w:rPr>
              <w:t>④项目没有与相关部门同类项目或部门内部相关项目重复。</w:t>
            </w:r>
          </w:p>
        </w:tc>
      </w:tr>
      <w:tr w:rsidR="00E66AD9">
        <w:trPr>
          <w:trHeight w:val="1640"/>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立项程序规范性</w:t>
            </w:r>
          </w:p>
        </w:tc>
        <w:tc>
          <w:tcPr>
            <w:tcW w:w="1025"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项目申请、设立过程符合相关要求。</w:t>
            </w:r>
          </w:p>
        </w:tc>
        <w:tc>
          <w:tcPr>
            <w:tcW w:w="2698"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①项目按照规定的程序申请设立；</w:t>
            </w:r>
            <w:r>
              <w:rPr>
                <w:rFonts w:ascii="微软雅黑" w:hAnsi="微软雅黑" w:cs="宋体" w:hint="eastAsia"/>
                <w:color w:val="000000"/>
                <w:sz w:val="21"/>
                <w:szCs w:val="21"/>
              </w:rPr>
              <w:br/>
            </w:r>
            <w:r>
              <w:rPr>
                <w:rFonts w:ascii="微软雅黑" w:hAnsi="微软雅黑" w:cs="宋体" w:hint="eastAsia"/>
                <w:color w:val="000000"/>
                <w:sz w:val="21"/>
                <w:szCs w:val="21"/>
              </w:rPr>
              <w:t>②事前已经过必要的绩效评估、集体决策。</w:t>
            </w:r>
          </w:p>
        </w:tc>
      </w:tr>
      <w:tr w:rsidR="00E66AD9">
        <w:trPr>
          <w:trHeight w:val="1919"/>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绩效目标　</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绩效目标合理性</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项目所设定的绩效目标符合客观实际，用以反映和考核项目绩效目标与项目实施的相符情况。</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①项目有绩效目标；</w:t>
            </w:r>
            <w:r>
              <w:rPr>
                <w:rFonts w:ascii="微软雅黑" w:hAnsi="微软雅黑" w:cs="宋体" w:hint="eastAsia"/>
                <w:color w:val="000000"/>
                <w:sz w:val="21"/>
                <w:szCs w:val="21"/>
              </w:rPr>
              <w:br/>
            </w:r>
            <w:r>
              <w:rPr>
                <w:rFonts w:ascii="微软雅黑" w:hAnsi="微软雅黑" w:cs="宋体" w:hint="eastAsia"/>
                <w:color w:val="000000"/>
                <w:sz w:val="21"/>
                <w:szCs w:val="21"/>
              </w:rPr>
              <w:t>②项目绩效目标与实际工作内容是具有相关性；</w:t>
            </w:r>
            <w:r>
              <w:rPr>
                <w:rFonts w:ascii="微软雅黑" w:hAnsi="微软雅黑" w:cs="宋体" w:hint="eastAsia"/>
                <w:color w:val="000000"/>
                <w:sz w:val="21"/>
                <w:szCs w:val="21"/>
              </w:rPr>
              <w:br/>
            </w:r>
            <w:r>
              <w:rPr>
                <w:rFonts w:ascii="微软雅黑" w:hAnsi="微软雅黑" w:cs="宋体" w:hint="eastAsia"/>
                <w:color w:val="000000"/>
                <w:sz w:val="21"/>
                <w:szCs w:val="21"/>
              </w:rPr>
              <w:t>③项目预期产出效益和效果符合正常的业绩水平；</w:t>
            </w:r>
          </w:p>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④与预算确定的项目投资额或资金量相匹配。</w:t>
            </w:r>
          </w:p>
        </w:tc>
      </w:tr>
      <w:tr w:rsidR="00E66AD9">
        <w:trPr>
          <w:trHeight w:val="1464"/>
          <w:jc w:val="center"/>
        </w:trPr>
        <w:tc>
          <w:tcPr>
            <w:tcW w:w="39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lastRenderedPageBreak/>
              <w:t xml:space="preserve">决策　</w:t>
            </w:r>
          </w:p>
        </w:tc>
        <w:tc>
          <w:tcPr>
            <w:tcW w:w="416"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绩效目标</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绩效指标明确性</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依据绩效目标设定的绩效指标清晰、细化、可衡量</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①将项目绩效目标细化分解为具体的绩效指标；</w:t>
            </w:r>
            <w:r>
              <w:rPr>
                <w:rFonts w:ascii="微软雅黑" w:hAnsi="微软雅黑" w:cs="宋体" w:hint="eastAsia"/>
                <w:color w:val="000000"/>
                <w:sz w:val="21"/>
                <w:szCs w:val="21"/>
              </w:rPr>
              <w:br/>
            </w:r>
            <w:r>
              <w:rPr>
                <w:rFonts w:ascii="微软雅黑" w:hAnsi="微软雅黑" w:cs="宋体" w:hint="eastAsia"/>
                <w:color w:val="000000"/>
                <w:sz w:val="21"/>
                <w:szCs w:val="21"/>
              </w:rPr>
              <w:t>②通过清晰、可衡量的指标值予以体现；</w:t>
            </w:r>
            <w:r>
              <w:rPr>
                <w:rFonts w:ascii="微软雅黑" w:hAnsi="微软雅黑" w:cs="宋体" w:hint="eastAsia"/>
                <w:color w:val="000000"/>
                <w:sz w:val="21"/>
                <w:szCs w:val="21"/>
              </w:rPr>
              <w:br/>
            </w:r>
            <w:r>
              <w:rPr>
                <w:rFonts w:ascii="微软雅黑" w:hAnsi="微软雅黑" w:cs="宋体" w:hint="eastAsia"/>
                <w:color w:val="000000"/>
                <w:sz w:val="21"/>
                <w:szCs w:val="21"/>
              </w:rPr>
              <w:t>③与项目目标任务数或计划数相对应。</w:t>
            </w:r>
          </w:p>
        </w:tc>
      </w:tr>
      <w:tr w:rsidR="00E66AD9">
        <w:trPr>
          <w:trHeight w:val="1401"/>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资金投入</w:t>
            </w:r>
          </w:p>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　</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预算编制科学性</w:t>
            </w:r>
          </w:p>
        </w:tc>
        <w:tc>
          <w:tcPr>
            <w:tcW w:w="1025"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项目预算编制有明确标准，资金额度与年度目标相适应。</w:t>
            </w:r>
          </w:p>
        </w:tc>
        <w:tc>
          <w:tcPr>
            <w:tcW w:w="2698"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①预算内容与项目内容匹配；</w:t>
            </w:r>
            <w:r>
              <w:rPr>
                <w:rFonts w:ascii="微软雅黑" w:hAnsi="微软雅黑" w:cs="宋体" w:hint="eastAsia"/>
                <w:color w:val="000000"/>
                <w:sz w:val="21"/>
                <w:szCs w:val="21"/>
              </w:rPr>
              <w:br/>
            </w:r>
            <w:r>
              <w:rPr>
                <w:rFonts w:ascii="微软雅黑" w:hAnsi="微软雅黑" w:cs="宋体" w:hint="eastAsia"/>
                <w:color w:val="000000"/>
                <w:sz w:val="21"/>
                <w:szCs w:val="21"/>
              </w:rPr>
              <w:t>③预算额度测算依据充分，按照标准编制；</w:t>
            </w:r>
            <w:r>
              <w:rPr>
                <w:rFonts w:ascii="微软雅黑" w:hAnsi="微软雅黑" w:cs="宋体" w:hint="eastAsia"/>
                <w:color w:val="000000"/>
                <w:sz w:val="21"/>
                <w:szCs w:val="21"/>
              </w:rPr>
              <w:br/>
            </w:r>
            <w:r>
              <w:rPr>
                <w:rFonts w:ascii="微软雅黑" w:hAnsi="微软雅黑" w:cs="宋体" w:hint="eastAsia"/>
                <w:color w:val="000000"/>
                <w:sz w:val="21"/>
                <w:szCs w:val="21"/>
              </w:rPr>
              <w:t>④预算确定的项目投资额或资金量与工作任务相匹配。</w:t>
            </w:r>
          </w:p>
        </w:tc>
      </w:tr>
      <w:tr w:rsidR="00E66AD9">
        <w:trPr>
          <w:trHeight w:val="1537"/>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资金分配合理性</w:t>
            </w:r>
          </w:p>
        </w:tc>
        <w:tc>
          <w:tcPr>
            <w:tcW w:w="1025"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项目预算资金分配有测算依据，与补助单位或地方实际相适应，</w:t>
            </w:r>
          </w:p>
        </w:tc>
        <w:tc>
          <w:tcPr>
            <w:tcW w:w="2698"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①预算资金分配依据充分；</w:t>
            </w:r>
            <w:r>
              <w:rPr>
                <w:rFonts w:ascii="微软雅黑" w:hAnsi="微软雅黑" w:cs="宋体" w:hint="eastAsia"/>
                <w:color w:val="000000"/>
                <w:sz w:val="21"/>
                <w:szCs w:val="21"/>
              </w:rPr>
              <w:br/>
            </w:r>
            <w:r>
              <w:rPr>
                <w:rFonts w:ascii="微软雅黑" w:hAnsi="微软雅黑" w:cs="宋体" w:hint="eastAsia"/>
                <w:color w:val="000000"/>
                <w:sz w:val="21"/>
                <w:szCs w:val="21"/>
              </w:rPr>
              <w:t>②资金分配额度合理，与项目单位或地方实际相适应。</w:t>
            </w:r>
          </w:p>
        </w:tc>
      </w:tr>
      <w:tr w:rsidR="00E66AD9">
        <w:trPr>
          <w:trHeight w:val="1415"/>
          <w:jc w:val="center"/>
        </w:trPr>
        <w:tc>
          <w:tcPr>
            <w:tcW w:w="39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过程</w:t>
            </w:r>
          </w:p>
        </w:tc>
        <w:tc>
          <w:tcPr>
            <w:tcW w:w="41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资金管理</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资金到位率</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实际到位资金与预算资金的比率为</w:t>
            </w:r>
            <w:r>
              <w:rPr>
                <w:rFonts w:ascii="微软雅黑" w:hAnsi="微软雅黑" w:cs="宋体" w:hint="eastAsia"/>
                <w:color w:val="000000"/>
                <w:sz w:val="21"/>
                <w:szCs w:val="21"/>
              </w:rPr>
              <w:t>100%</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资金到位率</w:t>
            </w:r>
            <w:r>
              <w:rPr>
                <w:rFonts w:ascii="微软雅黑" w:hAnsi="微软雅黑" w:cs="宋体" w:hint="eastAsia"/>
                <w:color w:val="000000"/>
                <w:sz w:val="21"/>
                <w:szCs w:val="21"/>
              </w:rPr>
              <w:t>=</w:t>
            </w:r>
            <w:r>
              <w:rPr>
                <w:rFonts w:ascii="微软雅黑" w:hAnsi="微软雅黑" w:cs="宋体" w:hint="eastAsia"/>
                <w:color w:val="000000"/>
                <w:sz w:val="21"/>
                <w:szCs w:val="21"/>
              </w:rPr>
              <w:t>（实际到位资金</w:t>
            </w:r>
            <w:r>
              <w:rPr>
                <w:rFonts w:ascii="微软雅黑" w:hAnsi="微软雅黑" w:cs="宋体" w:hint="eastAsia"/>
                <w:color w:val="000000"/>
                <w:sz w:val="21"/>
                <w:szCs w:val="21"/>
              </w:rPr>
              <w:t>/</w:t>
            </w:r>
            <w:r>
              <w:rPr>
                <w:rFonts w:ascii="微软雅黑" w:hAnsi="微软雅黑" w:cs="宋体" w:hint="eastAsia"/>
                <w:color w:val="000000"/>
                <w:sz w:val="21"/>
                <w:szCs w:val="21"/>
              </w:rPr>
              <w:t>预算资金）×</w:t>
            </w:r>
            <w:r>
              <w:rPr>
                <w:rFonts w:ascii="微软雅黑" w:hAnsi="微软雅黑" w:cs="宋体" w:hint="eastAsia"/>
                <w:color w:val="000000"/>
                <w:sz w:val="21"/>
                <w:szCs w:val="21"/>
              </w:rPr>
              <w:t>100%</w:t>
            </w:r>
            <w:r>
              <w:rPr>
                <w:rFonts w:ascii="微软雅黑" w:hAnsi="微软雅黑" w:cs="宋体" w:hint="eastAsia"/>
                <w:color w:val="000000"/>
                <w:sz w:val="21"/>
                <w:szCs w:val="21"/>
              </w:rPr>
              <w:t>。</w:t>
            </w:r>
          </w:p>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实际到位资金：一定时期（本年度或项目期）内落实到具体项目的资金。</w:t>
            </w:r>
          </w:p>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预算资金：一定时期（本年度或项目期）内预算安排到具体项目的资金。</w:t>
            </w:r>
          </w:p>
        </w:tc>
      </w:tr>
      <w:tr w:rsidR="00E66AD9">
        <w:trPr>
          <w:trHeight w:val="1320"/>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预算执行率</w:t>
            </w:r>
          </w:p>
        </w:tc>
        <w:tc>
          <w:tcPr>
            <w:tcW w:w="1025"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项目预算资金按照计划执行</w:t>
            </w:r>
          </w:p>
        </w:tc>
        <w:tc>
          <w:tcPr>
            <w:tcW w:w="2698"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预算执行率</w:t>
            </w:r>
            <w:r>
              <w:rPr>
                <w:rFonts w:ascii="微软雅黑" w:hAnsi="微软雅黑" w:cs="宋体" w:hint="eastAsia"/>
                <w:color w:val="000000"/>
                <w:sz w:val="21"/>
                <w:szCs w:val="21"/>
              </w:rPr>
              <w:t>=</w:t>
            </w:r>
            <w:r>
              <w:rPr>
                <w:rFonts w:ascii="微软雅黑" w:hAnsi="微软雅黑" w:cs="宋体" w:hint="eastAsia"/>
                <w:color w:val="000000"/>
                <w:sz w:val="21"/>
                <w:szCs w:val="21"/>
              </w:rPr>
              <w:t>（实际支出资金</w:t>
            </w:r>
            <w:r>
              <w:rPr>
                <w:rFonts w:ascii="微软雅黑" w:hAnsi="微软雅黑" w:cs="宋体" w:hint="eastAsia"/>
                <w:color w:val="000000"/>
                <w:sz w:val="21"/>
                <w:szCs w:val="21"/>
              </w:rPr>
              <w:t>/</w:t>
            </w:r>
            <w:r>
              <w:rPr>
                <w:rFonts w:ascii="微软雅黑" w:hAnsi="微软雅黑" w:cs="宋体" w:hint="eastAsia"/>
                <w:color w:val="000000"/>
                <w:sz w:val="21"/>
                <w:szCs w:val="21"/>
              </w:rPr>
              <w:t>实际到位资金）×</w:t>
            </w:r>
            <w:r>
              <w:rPr>
                <w:rFonts w:ascii="微软雅黑" w:hAnsi="微软雅黑" w:cs="宋体" w:hint="eastAsia"/>
                <w:color w:val="000000"/>
                <w:sz w:val="21"/>
                <w:szCs w:val="21"/>
              </w:rPr>
              <w:t>100%</w:t>
            </w:r>
            <w:r>
              <w:rPr>
                <w:rFonts w:ascii="微软雅黑" w:hAnsi="微软雅黑" w:cs="宋体" w:hint="eastAsia"/>
                <w:color w:val="000000"/>
                <w:sz w:val="21"/>
                <w:szCs w:val="21"/>
              </w:rPr>
              <w:t>。</w:t>
            </w:r>
            <w:r>
              <w:rPr>
                <w:rFonts w:ascii="微软雅黑" w:hAnsi="微软雅黑" w:cs="宋体" w:hint="eastAsia"/>
                <w:color w:val="000000"/>
                <w:sz w:val="21"/>
                <w:szCs w:val="21"/>
              </w:rPr>
              <w:br/>
            </w:r>
            <w:r>
              <w:rPr>
                <w:rFonts w:ascii="微软雅黑" w:hAnsi="微软雅黑" w:cs="宋体" w:hint="eastAsia"/>
                <w:color w:val="000000"/>
                <w:sz w:val="21"/>
                <w:szCs w:val="21"/>
              </w:rPr>
              <w:t>实际支出资金：一定时期（本年度或项目期）内项目实际拨付的资金。</w:t>
            </w:r>
          </w:p>
        </w:tc>
      </w:tr>
      <w:tr w:rsidR="00E66AD9">
        <w:trPr>
          <w:trHeight w:val="2008"/>
          <w:jc w:val="center"/>
        </w:trPr>
        <w:tc>
          <w:tcPr>
            <w:tcW w:w="39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　</w:t>
            </w:r>
          </w:p>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过程　</w:t>
            </w:r>
          </w:p>
        </w:tc>
        <w:tc>
          <w:tcPr>
            <w:tcW w:w="416"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资金管理</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资金使用合规性</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项目资金使用符合相关的财务管理制度规定。</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①符合国家财经法规和财务管理制度以及有关专项资金管理办法的规定；</w:t>
            </w:r>
            <w:r>
              <w:rPr>
                <w:rFonts w:ascii="微软雅黑" w:hAnsi="微软雅黑" w:cs="宋体" w:hint="eastAsia"/>
                <w:color w:val="000000"/>
                <w:sz w:val="21"/>
                <w:szCs w:val="21"/>
              </w:rPr>
              <w:br/>
            </w:r>
            <w:r>
              <w:rPr>
                <w:rFonts w:ascii="微软雅黑" w:hAnsi="微软雅黑" w:cs="宋体" w:hint="eastAsia"/>
                <w:color w:val="000000"/>
                <w:sz w:val="21"/>
                <w:szCs w:val="21"/>
              </w:rPr>
              <w:t>②资金的拨付有完整的审批程序和手续；</w:t>
            </w:r>
            <w:r>
              <w:rPr>
                <w:rFonts w:ascii="微软雅黑" w:hAnsi="微软雅黑" w:cs="宋体" w:hint="eastAsia"/>
                <w:color w:val="000000"/>
                <w:sz w:val="21"/>
                <w:szCs w:val="21"/>
              </w:rPr>
              <w:br/>
            </w:r>
            <w:r>
              <w:rPr>
                <w:rFonts w:ascii="微软雅黑" w:hAnsi="微软雅黑" w:cs="宋体" w:hint="eastAsia"/>
                <w:color w:val="000000"/>
                <w:sz w:val="21"/>
                <w:szCs w:val="21"/>
              </w:rPr>
              <w:t>③符合项目预算批复或合同规定的用途；</w:t>
            </w:r>
            <w:r>
              <w:rPr>
                <w:rFonts w:ascii="微软雅黑" w:hAnsi="微软雅黑" w:cs="宋体" w:hint="eastAsia"/>
                <w:color w:val="000000"/>
                <w:sz w:val="21"/>
                <w:szCs w:val="21"/>
              </w:rPr>
              <w:br/>
            </w:r>
            <w:r>
              <w:rPr>
                <w:rFonts w:ascii="微软雅黑" w:hAnsi="微软雅黑" w:cs="宋体" w:hint="eastAsia"/>
                <w:color w:val="000000"/>
                <w:sz w:val="21"/>
                <w:szCs w:val="21"/>
              </w:rPr>
              <w:t>④不存在截留、挤占、挪用、虚列支出等情况。</w:t>
            </w:r>
          </w:p>
        </w:tc>
      </w:tr>
      <w:tr w:rsidR="00E66AD9">
        <w:trPr>
          <w:trHeight w:val="1269"/>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组织实施</w:t>
            </w:r>
          </w:p>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　</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管理制度健全性</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项目实施单位的财务和业务管理制度健全。</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br/>
            </w:r>
            <w:r>
              <w:rPr>
                <w:rFonts w:ascii="微软雅黑" w:hAnsi="微软雅黑" w:cs="宋体" w:hint="eastAsia"/>
                <w:color w:val="000000"/>
                <w:sz w:val="21"/>
                <w:szCs w:val="21"/>
              </w:rPr>
              <w:t>①已制定或具有相应的财务和业务管理制度；</w:t>
            </w:r>
            <w:r>
              <w:rPr>
                <w:rFonts w:ascii="微软雅黑" w:hAnsi="微软雅黑" w:cs="宋体" w:hint="eastAsia"/>
                <w:color w:val="000000"/>
                <w:sz w:val="21"/>
                <w:szCs w:val="21"/>
              </w:rPr>
              <w:br/>
            </w:r>
            <w:r>
              <w:rPr>
                <w:rFonts w:ascii="微软雅黑" w:hAnsi="微软雅黑" w:cs="宋体" w:hint="eastAsia"/>
                <w:color w:val="000000"/>
                <w:sz w:val="21"/>
                <w:szCs w:val="21"/>
              </w:rPr>
              <w:t>②财务和业务管理制度是合法、合规、完整。</w:t>
            </w:r>
          </w:p>
        </w:tc>
      </w:tr>
      <w:tr w:rsidR="00E66AD9">
        <w:trPr>
          <w:trHeight w:val="1190"/>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制度执行有效性</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项目实施符合相关管理规定。</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①遵守相关法律法规和相关管理规定；</w:t>
            </w:r>
            <w:r>
              <w:rPr>
                <w:rFonts w:ascii="微软雅黑" w:hAnsi="微软雅黑" w:cs="宋体" w:hint="eastAsia"/>
                <w:color w:val="000000"/>
                <w:sz w:val="21"/>
                <w:szCs w:val="21"/>
              </w:rPr>
              <w:br/>
            </w:r>
            <w:r>
              <w:rPr>
                <w:rFonts w:ascii="微软雅黑" w:hAnsi="微软雅黑" w:cs="宋体" w:hint="eastAsia"/>
                <w:color w:val="000000"/>
                <w:sz w:val="21"/>
                <w:szCs w:val="21"/>
              </w:rPr>
              <w:t>②项目合同书齐全并及时归档；</w:t>
            </w:r>
            <w:r>
              <w:rPr>
                <w:rFonts w:ascii="微软雅黑" w:hAnsi="微软雅黑" w:cs="宋体" w:hint="eastAsia"/>
                <w:color w:val="000000"/>
                <w:sz w:val="21"/>
                <w:szCs w:val="21"/>
              </w:rPr>
              <w:br/>
            </w:r>
          </w:p>
        </w:tc>
      </w:tr>
      <w:tr w:rsidR="00E66AD9">
        <w:trPr>
          <w:trHeight w:val="1917"/>
          <w:jc w:val="center"/>
        </w:trPr>
        <w:tc>
          <w:tcPr>
            <w:tcW w:w="396"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lastRenderedPageBreak/>
              <w:t>产出</w:t>
            </w:r>
          </w:p>
        </w:tc>
        <w:tc>
          <w:tcPr>
            <w:tcW w:w="416"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产出数量</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实际完成率</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项目实施的实际产出数与计划产出数的比率。</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实际完成率</w:t>
            </w:r>
            <w:r>
              <w:rPr>
                <w:rFonts w:ascii="微软雅黑" w:hAnsi="微软雅黑" w:cs="宋体" w:hint="eastAsia"/>
                <w:color w:val="000000"/>
                <w:sz w:val="21"/>
                <w:szCs w:val="21"/>
              </w:rPr>
              <w:t>=</w:t>
            </w:r>
            <w:r>
              <w:rPr>
                <w:rFonts w:ascii="微软雅黑" w:hAnsi="微软雅黑" w:cs="宋体" w:hint="eastAsia"/>
                <w:color w:val="000000"/>
                <w:sz w:val="21"/>
                <w:szCs w:val="21"/>
              </w:rPr>
              <w:t>（实际产出数</w:t>
            </w:r>
            <w:r>
              <w:rPr>
                <w:rFonts w:ascii="微软雅黑" w:hAnsi="微软雅黑" w:cs="宋体" w:hint="eastAsia"/>
                <w:color w:val="000000"/>
                <w:sz w:val="21"/>
                <w:szCs w:val="21"/>
              </w:rPr>
              <w:t>/</w:t>
            </w:r>
            <w:r>
              <w:rPr>
                <w:rFonts w:ascii="微软雅黑" w:hAnsi="微软雅黑" w:cs="宋体" w:hint="eastAsia"/>
                <w:color w:val="000000"/>
                <w:sz w:val="21"/>
                <w:szCs w:val="21"/>
              </w:rPr>
              <w:t>计划产出数）×</w:t>
            </w:r>
            <w:r>
              <w:rPr>
                <w:rFonts w:ascii="微软雅黑" w:hAnsi="微软雅黑" w:cs="宋体" w:hint="eastAsia"/>
                <w:color w:val="000000"/>
                <w:sz w:val="21"/>
                <w:szCs w:val="21"/>
              </w:rPr>
              <w:t>100%</w:t>
            </w:r>
            <w:r>
              <w:rPr>
                <w:rFonts w:ascii="微软雅黑" w:hAnsi="微软雅黑" w:cs="宋体" w:hint="eastAsia"/>
                <w:color w:val="000000"/>
                <w:sz w:val="21"/>
                <w:szCs w:val="21"/>
              </w:rPr>
              <w:t>。</w:t>
            </w:r>
            <w:r>
              <w:rPr>
                <w:rFonts w:ascii="微软雅黑" w:hAnsi="微软雅黑" w:cs="宋体" w:hint="eastAsia"/>
                <w:color w:val="000000"/>
                <w:sz w:val="21"/>
                <w:szCs w:val="21"/>
              </w:rPr>
              <w:br/>
            </w:r>
            <w:r>
              <w:rPr>
                <w:rFonts w:ascii="微软雅黑" w:hAnsi="微软雅黑" w:cs="宋体" w:hint="eastAsia"/>
                <w:color w:val="000000"/>
                <w:sz w:val="21"/>
                <w:szCs w:val="21"/>
              </w:rPr>
              <w:t>实际产出数：一定时期（本年度或项目期）内项目实际产出的产品或提供的服务数量。</w:t>
            </w:r>
            <w:r>
              <w:rPr>
                <w:rFonts w:ascii="微软雅黑" w:hAnsi="微软雅黑" w:cs="宋体" w:hint="eastAsia"/>
                <w:color w:val="000000"/>
                <w:sz w:val="21"/>
                <w:szCs w:val="21"/>
              </w:rPr>
              <w:br/>
            </w:r>
            <w:r>
              <w:rPr>
                <w:rFonts w:ascii="微软雅黑" w:hAnsi="微软雅黑" w:cs="宋体" w:hint="eastAsia"/>
                <w:color w:val="000000"/>
                <w:sz w:val="21"/>
                <w:szCs w:val="21"/>
              </w:rPr>
              <w:t>计划产出数：项目绩效目标确定的在一定时期（本年度或项目期）内计划产出的产品或提供的服务数量。</w:t>
            </w:r>
          </w:p>
        </w:tc>
      </w:tr>
      <w:tr w:rsidR="00E66AD9">
        <w:trPr>
          <w:trHeight w:val="1718"/>
          <w:jc w:val="center"/>
        </w:trPr>
        <w:tc>
          <w:tcPr>
            <w:tcW w:w="39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产出</w:t>
            </w:r>
          </w:p>
        </w:tc>
        <w:tc>
          <w:tcPr>
            <w:tcW w:w="416"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产出质量</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质量达标率</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项目完成的质量达标产出数与实际产出数的比率。</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质量达标率</w:t>
            </w:r>
            <w:r>
              <w:rPr>
                <w:rFonts w:ascii="微软雅黑" w:hAnsi="微软雅黑" w:cs="宋体" w:hint="eastAsia"/>
                <w:color w:val="000000"/>
                <w:sz w:val="21"/>
                <w:szCs w:val="21"/>
              </w:rPr>
              <w:t>=</w:t>
            </w:r>
            <w:r>
              <w:rPr>
                <w:rFonts w:ascii="微软雅黑" w:hAnsi="微软雅黑" w:cs="宋体" w:hint="eastAsia"/>
                <w:color w:val="000000"/>
                <w:sz w:val="21"/>
                <w:szCs w:val="21"/>
              </w:rPr>
              <w:t>（质量达标产出数</w:t>
            </w:r>
            <w:r>
              <w:rPr>
                <w:rFonts w:ascii="微软雅黑" w:hAnsi="微软雅黑" w:cs="宋体" w:hint="eastAsia"/>
                <w:color w:val="000000"/>
                <w:sz w:val="21"/>
                <w:szCs w:val="21"/>
              </w:rPr>
              <w:t>/</w:t>
            </w:r>
            <w:r>
              <w:rPr>
                <w:rFonts w:ascii="微软雅黑" w:hAnsi="微软雅黑" w:cs="宋体" w:hint="eastAsia"/>
                <w:color w:val="000000"/>
                <w:sz w:val="21"/>
                <w:szCs w:val="21"/>
              </w:rPr>
              <w:t>实际产出数）×</w:t>
            </w:r>
            <w:r>
              <w:rPr>
                <w:rFonts w:ascii="微软雅黑" w:hAnsi="微软雅黑" w:cs="宋体" w:hint="eastAsia"/>
                <w:color w:val="000000"/>
                <w:sz w:val="21"/>
                <w:szCs w:val="21"/>
              </w:rPr>
              <w:t>100%</w:t>
            </w:r>
            <w:r>
              <w:rPr>
                <w:rFonts w:ascii="微软雅黑" w:hAnsi="微软雅黑" w:cs="宋体" w:hint="eastAsia"/>
                <w:color w:val="000000"/>
                <w:sz w:val="21"/>
                <w:szCs w:val="21"/>
              </w:rPr>
              <w:t>。</w:t>
            </w:r>
          </w:p>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rsidR="00E66AD9">
        <w:trPr>
          <w:trHeight w:val="1506"/>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产出时效</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完成及时性</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项目实际完成时间与计划完成时间的比较。</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实际完成时间：项目实施单位完成该项目实际所耗用的时间。</w:t>
            </w:r>
            <w:r>
              <w:rPr>
                <w:rFonts w:ascii="微软雅黑" w:hAnsi="微软雅黑" w:cs="宋体" w:hint="eastAsia"/>
                <w:color w:val="000000"/>
                <w:sz w:val="21"/>
                <w:szCs w:val="21"/>
              </w:rPr>
              <w:br/>
            </w:r>
            <w:r>
              <w:rPr>
                <w:rFonts w:ascii="微软雅黑" w:hAnsi="微软雅黑" w:cs="宋体" w:hint="eastAsia"/>
                <w:color w:val="000000"/>
                <w:sz w:val="21"/>
                <w:szCs w:val="21"/>
              </w:rPr>
              <w:t>计划完成时间：按照项目实施计划或相关规定完成该项目所需的时间。</w:t>
            </w:r>
          </w:p>
        </w:tc>
      </w:tr>
      <w:tr w:rsidR="00E66AD9">
        <w:trPr>
          <w:trHeight w:val="2076"/>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产出成本</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成本节约率</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完成项目计划工作目标的实际节约成本与计划成本的比率。</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br/>
            </w:r>
            <w:r>
              <w:rPr>
                <w:rFonts w:ascii="微软雅黑" w:hAnsi="微软雅黑" w:cs="宋体" w:hint="eastAsia"/>
                <w:color w:val="000000"/>
                <w:sz w:val="21"/>
                <w:szCs w:val="21"/>
              </w:rPr>
              <w:t>成本节约率</w:t>
            </w:r>
            <w:r>
              <w:rPr>
                <w:rFonts w:ascii="微软雅黑" w:hAnsi="微软雅黑" w:cs="宋体" w:hint="eastAsia"/>
                <w:color w:val="000000"/>
                <w:sz w:val="21"/>
                <w:szCs w:val="21"/>
              </w:rPr>
              <w:t>=[</w:t>
            </w:r>
            <w:r>
              <w:rPr>
                <w:rFonts w:ascii="微软雅黑" w:hAnsi="微软雅黑" w:cs="宋体" w:hint="eastAsia"/>
                <w:color w:val="000000"/>
                <w:sz w:val="21"/>
                <w:szCs w:val="21"/>
              </w:rPr>
              <w:t>（计划成本</w:t>
            </w:r>
            <w:r>
              <w:rPr>
                <w:rFonts w:ascii="微软雅黑" w:hAnsi="微软雅黑" w:cs="宋体" w:hint="eastAsia"/>
                <w:color w:val="000000"/>
                <w:sz w:val="21"/>
                <w:szCs w:val="21"/>
              </w:rPr>
              <w:t>-</w:t>
            </w:r>
            <w:r>
              <w:rPr>
                <w:rFonts w:ascii="微软雅黑" w:hAnsi="微软雅黑" w:cs="宋体" w:hint="eastAsia"/>
                <w:color w:val="000000"/>
                <w:sz w:val="21"/>
                <w:szCs w:val="21"/>
              </w:rPr>
              <w:t>实际成本）</w:t>
            </w:r>
            <w:r>
              <w:rPr>
                <w:rFonts w:ascii="微软雅黑" w:hAnsi="微软雅黑" w:cs="宋体" w:hint="eastAsia"/>
                <w:color w:val="000000"/>
                <w:sz w:val="21"/>
                <w:szCs w:val="21"/>
              </w:rPr>
              <w:t>/</w:t>
            </w:r>
            <w:r>
              <w:rPr>
                <w:rFonts w:ascii="微软雅黑" w:hAnsi="微软雅黑" w:cs="宋体" w:hint="eastAsia"/>
                <w:color w:val="000000"/>
                <w:sz w:val="21"/>
                <w:szCs w:val="21"/>
              </w:rPr>
              <w:t>计划成本</w:t>
            </w:r>
            <w:r>
              <w:rPr>
                <w:rFonts w:ascii="微软雅黑" w:hAnsi="微软雅黑" w:cs="宋体" w:hint="eastAsia"/>
                <w:color w:val="000000"/>
                <w:sz w:val="21"/>
                <w:szCs w:val="21"/>
              </w:rPr>
              <w:t>]</w:t>
            </w:r>
            <w:r>
              <w:rPr>
                <w:rFonts w:ascii="微软雅黑" w:hAnsi="微软雅黑" w:cs="宋体" w:hint="eastAsia"/>
                <w:color w:val="000000"/>
                <w:sz w:val="21"/>
                <w:szCs w:val="21"/>
              </w:rPr>
              <w:t>×</w:t>
            </w:r>
            <w:r>
              <w:rPr>
                <w:rFonts w:ascii="微软雅黑" w:hAnsi="微软雅黑" w:cs="宋体" w:hint="eastAsia"/>
                <w:color w:val="000000"/>
                <w:sz w:val="21"/>
                <w:szCs w:val="21"/>
              </w:rPr>
              <w:t>100%</w:t>
            </w:r>
            <w:r>
              <w:rPr>
                <w:rFonts w:ascii="微软雅黑" w:hAnsi="微软雅黑" w:cs="宋体" w:hint="eastAsia"/>
                <w:color w:val="000000"/>
                <w:sz w:val="21"/>
                <w:szCs w:val="21"/>
              </w:rPr>
              <w:t>。</w:t>
            </w:r>
            <w:r>
              <w:rPr>
                <w:rFonts w:ascii="微软雅黑" w:hAnsi="微软雅黑" w:cs="宋体" w:hint="eastAsia"/>
                <w:color w:val="000000"/>
                <w:sz w:val="21"/>
                <w:szCs w:val="21"/>
              </w:rPr>
              <w:br/>
            </w:r>
            <w:r>
              <w:rPr>
                <w:rFonts w:ascii="微软雅黑" w:hAnsi="微软雅黑" w:cs="宋体" w:hint="eastAsia"/>
                <w:color w:val="000000"/>
                <w:sz w:val="21"/>
                <w:szCs w:val="21"/>
              </w:rPr>
              <w:t>实际成本：项目实施单位如期、保质、保量完成既定工作目标实际所耗费的支出。</w:t>
            </w:r>
            <w:r>
              <w:rPr>
                <w:rFonts w:ascii="微软雅黑" w:hAnsi="微软雅黑" w:cs="宋体" w:hint="eastAsia"/>
                <w:color w:val="000000"/>
                <w:sz w:val="21"/>
                <w:szCs w:val="21"/>
              </w:rPr>
              <w:br/>
            </w:r>
            <w:r>
              <w:rPr>
                <w:rFonts w:ascii="微软雅黑" w:hAnsi="微软雅黑" w:cs="宋体" w:hint="eastAsia"/>
                <w:color w:val="000000"/>
                <w:sz w:val="21"/>
                <w:szCs w:val="21"/>
              </w:rPr>
              <w:t>计划成本：项目实施单位为完成工作目标计划安排的支出，一般以项目预算为参考。</w:t>
            </w:r>
          </w:p>
        </w:tc>
      </w:tr>
      <w:tr w:rsidR="00E66AD9">
        <w:trPr>
          <w:trHeight w:val="889"/>
          <w:jc w:val="center"/>
        </w:trPr>
        <w:tc>
          <w:tcPr>
            <w:tcW w:w="39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效益　</w:t>
            </w:r>
          </w:p>
        </w:tc>
        <w:tc>
          <w:tcPr>
            <w:tcW w:w="416" w:type="pct"/>
            <w:vMerge w:val="restar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 xml:space="preserve">项目效益　</w:t>
            </w: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实施效益</w:t>
            </w:r>
          </w:p>
        </w:tc>
        <w:tc>
          <w:tcPr>
            <w:tcW w:w="1025"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项目实施所产生的效益。</w:t>
            </w:r>
          </w:p>
        </w:tc>
        <w:tc>
          <w:tcPr>
            <w:tcW w:w="2698" w:type="pct"/>
            <w:shd w:val="clear" w:color="auto"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项目实施所产生的社会效益、经济效益、生态效益、可持续影响等。可根据项目实际情况有选择地设置和细化。</w:t>
            </w:r>
          </w:p>
        </w:tc>
      </w:tr>
      <w:tr w:rsidR="00E66AD9">
        <w:trPr>
          <w:trHeight w:val="1137"/>
          <w:jc w:val="center"/>
        </w:trPr>
        <w:tc>
          <w:tcPr>
            <w:tcW w:w="39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16" w:type="pct"/>
            <w:vMerge/>
            <w:shd w:val="clear" w:color="auto" w:fill="FFFFFF"/>
            <w:vAlign w:val="center"/>
          </w:tcPr>
          <w:p w:rsidR="00E66AD9" w:rsidRDefault="00E66AD9">
            <w:pPr>
              <w:spacing w:line="280" w:lineRule="exact"/>
              <w:jc w:val="center"/>
              <w:rPr>
                <w:rFonts w:ascii="微软雅黑" w:hAnsi="微软雅黑" w:cs="宋体"/>
                <w:color w:val="000000"/>
                <w:sz w:val="21"/>
                <w:szCs w:val="21"/>
              </w:rPr>
            </w:pPr>
          </w:p>
        </w:tc>
        <w:tc>
          <w:tcPr>
            <w:tcW w:w="465" w:type="pct"/>
            <w:shd w:val="clear" w:color="auto" w:fill="FFFFFF"/>
            <w:vAlign w:val="center"/>
          </w:tcPr>
          <w:p w:rsidR="00E66AD9" w:rsidRDefault="0009087D">
            <w:pPr>
              <w:spacing w:line="280" w:lineRule="exact"/>
              <w:jc w:val="center"/>
              <w:rPr>
                <w:rFonts w:ascii="微软雅黑" w:hAnsi="微软雅黑" w:cs="宋体"/>
                <w:color w:val="000000"/>
                <w:sz w:val="21"/>
                <w:szCs w:val="21"/>
              </w:rPr>
            </w:pPr>
            <w:r>
              <w:rPr>
                <w:rFonts w:ascii="微软雅黑" w:hAnsi="微软雅黑" w:cs="宋体" w:hint="eastAsia"/>
                <w:color w:val="000000"/>
                <w:sz w:val="21"/>
                <w:szCs w:val="21"/>
              </w:rPr>
              <w:t>满意度</w:t>
            </w:r>
          </w:p>
        </w:tc>
        <w:tc>
          <w:tcPr>
            <w:tcW w:w="1025"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社会公众或服务对象对项目实施效果的满意程度。</w:t>
            </w:r>
          </w:p>
        </w:tc>
        <w:tc>
          <w:tcPr>
            <w:tcW w:w="2698" w:type="pct"/>
            <w:shd w:val="clear" w:color="000000" w:fill="FFFFFF"/>
            <w:vAlign w:val="center"/>
          </w:tcPr>
          <w:p w:rsidR="00E66AD9" w:rsidRDefault="0009087D">
            <w:pPr>
              <w:spacing w:line="280" w:lineRule="exact"/>
              <w:rPr>
                <w:rFonts w:ascii="微软雅黑" w:hAnsi="微软雅黑" w:cs="宋体"/>
                <w:color w:val="000000"/>
                <w:sz w:val="21"/>
                <w:szCs w:val="21"/>
              </w:rPr>
            </w:pPr>
            <w:r>
              <w:rPr>
                <w:rFonts w:ascii="微软雅黑" w:hAnsi="微软雅黑" w:cs="宋体" w:hint="eastAsia"/>
                <w:color w:val="000000"/>
                <w:sz w:val="21"/>
                <w:szCs w:val="21"/>
              </w:rPr>
              <w:t>社会公众或服务对象是指因该项目实施而受到影响的部门（单位）、群体或个人。一般采取社会调查的方式。</w:t>
            </w:r>
          </w:p>
        </w:tc>
      </w:tr>
    </w:tbl>
    <w:p w:rsidR="00E66AD9" w:rsidRDefault="00E66AD9">
      <w:pPr>
        <w:spacing w:line="600" w:lineRule="exact"/>
        <w:rPr>
          <w:rFonts w:ascii="仿宋_GB2312"/>
          <w:bCs/>
          <w:color w:val="000000"/>
          <w:sz w:val="28"/>
          <w:szCs w:val="28"/>
        </w:rPr>
      </w:pP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（二）绩效评价工作过程</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经过对被评价项目科室提供的项目相关资料和各种公开</w:t>
      </w:r>
      <w:r>
        <w:rPr>
          <w:rFonts w:ascii="楷体" w:eastAsia="楷体" w:hAnsi="楷体" w:cs="楷体" w:hint="eastAsia"/>
          <w:color w:val="000000"/>
          <w:sz w:val="32"/>
          <w:szCs w:val="32"/>
        </w:rPr>
        <w:lastRenderedPageBreak/>
        <w:t>数据资料进行分类、汇总和分析，按照绩效目标表从资金执行率、产出指标、效益指标和满意度指标四个方面对项目进行评价打分，自评项目得分为</w:t>
      </w:r>
      <w:r>
        <w:rPr>
          <w:rFonts w:ascii="楷体" w:eastAsia="楷体" w:hAnsi="楷体" w:cs="楷体" w:hint="eastAsia"/>
          <w:color w:val="000000"/>
          <w:sz w:val="32"/>
          <w:szCs w:val="32"/>
        </w:rPr>
        <w:t>89</w:t>
      </w:r>
      <w:r>
        <w:rPr>
          <w:rFonts w:ascii="楷体" w:eastAsia="楷体" w:hAnsi="楷体" w:cs="楷体" w:hint="eastAsia"/>
          <w:color w:val="000000"/>
          <w:sz w:val="32"/>
          <w:szCs w:val="32"/>
        </w:rPr>
        <w:t>分。</w:t>
      </w:r>
    </w:p>
    <w:p w:rsidR="00E66AD9" w:rsidRDefault="0009087D">
      <w:pPr>
        <w:widowControl w:val="0"/>
        <w:topLinePunct/>
        <w:adjustRightInd/>
        <w:snapToGrid/>
        <w:spacing w:line="520" w:lineRule="exact"/>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 xml:space="preserve">    </w:t>
      </w:r>
      <w:r>
        <w:rPr>
          <w:rFonts w:ascii="方正黑体_GBK" w:eastAsia="方正黑体_GBK" w:hAnsi="方正黑体_GBK" w:cs="方正黑体_GBK" w:hint="eastAsia"/>
          <w:kern w:val="2"/>
          <w:sz w:val="32"/>
          <w:szCs w:val="32"/>
        </w:rPr>
        <w:t>三、综合评价分析情况及评价结论</w:t>
      </w:r>
      <w:r>
        <w:rPr>
          <w:rFonts w:ascii="方正黑体_GBK" w:eastAsia="方正黑体_GBK" w:hAnsi="方正黑体_GBK" w:cs="方正黑体_GBK" w:hint="eastAsia"/>
          <w:kern w:val="2"/>
          <w:sz w:val="32"/>
          <w:szCs w:val="32"/>
        </w:rPr>
        <w:t xml:space="preserve"> </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095"/>
        <w:gridCol w:w="1065"/>
        <w:gridCol w:w="630"/>
        <w:gridCol w:w="641"/>
        <w:gridCol w:w="1159"/>
        <w:gridCol w:w="1245"/>
        <w:gridCol w:w="452"/>
        <w:gridCol w:w="49"/>
        <w:gridCol w:w="489"/>
        <w:gridCol w:w="621"/>
        <w:gridCol w:w="752"/>
        <w:gridCol w:w="15"/>
        <w:gridCol w:w="11"/>
        <w:gridCol w:w="15"/>
      </w:tblGrid>
      <w:tr w:rsidR="0009087D" w:rsidTr="00410588">
        <w:trPr>
          <w:gridAfter w:val="2"/>
          <w:wAfter w:w="26" w:type="dxa"/>
          <w:trHeight w:val="822"/>
          <w:jc w:val="center"/>
        </w:trPr>
        <w:tc>
          <w:tcPr>
            <w:tcW w:w="8911" w:type="dxa"/>
            <w:gridSpan w:val="13"/>
            <w:vAlign w:val="center"/>
          </w:tcPr>
          <w:p w:rsidR="0009087D" w:rsidRDefault="0009087D" w:rsidP="00410588">
            <w:pPr>
              <w:spacing w:line="560" w:lineRule="exact"/>
              <w:jc w:val="center"/>
              <w:rPr>
                <w:rFonts w:ascii="方正小标宋简体" w:eastAsia="方正小标宋简体" w:hAnsi="华文中宋" w:cs="宋体" w:hint="eastAsia"/>
                <w:bCs/>
                <w:sz w:val="44"/>
                <w:szCs w:val="44"/>
              </w:rPr>
            </w:pPr>
            <w:r>
              <w:rPr>
                <w:rFonts w:ascii="方正小标宋简体" w:eastAsia="方正小标宋简体" w:hAnsi="华文中宋" w:cs="宋体" w:hint="eastAsia"/>
                <w:bCs/>
                <w:spacing w:val="20"/>
                <w:sz w:val="44"/>
                <w:szCs w:val="44"/>
              </w:rPr>
              <w:t>项目支出绩效自评表</w:t>
            </w:r>
          </w:p>
        </w:tc>
      </w:tr>
      <w:tr w:rsidR="0009087D" w:rsidTr="00410588">
        <w:trPr>
          <w:gridAfter w:val="2"/>
          <w:wAfter w:w="26" w:type="dxa"/>
          <w:trHeight w:val="293"/>
          <w:jc w:val="center"/>
        </w:trPr>
        <w:tc>
          <w:tcPr>
            <w:tcW w:w="8911" w:type="dxa"/>
            <w:gridSpan w:val="13"/>
          </w:tcPr>
          <w:p w:rsidR="0009087D" w:rsidRDefault="0009087D" w:rsidP="00410588">
            <w:pPr>
              <w:spacing w:line="400" w:lineRule="exact"/>
              <w:jc w:val="center"/>
              <w:rPr>
                <w:rFonts w:ascii="楷体_GB2312" w:eastAsia="楷体_GB2312" w:hAnsi="宋体" w:cs="宋体" w:hint="eastAsia"/>
              </w:rPr>
            </w:pPr>
            <w:r>
              <w:rPr>
                <w:rFonts w:ascii="方正楷体简体" w:eastAsia="方正楷体简体" w:hAnsi="方正楷体简体" w:cs="方正楷体简体" w:hint="eastAsia"/>
                <w:sz w:val="32"/>
                <w:szCs w:val="40"/>
              </w:rPr>
              <w:t xml:space="preserve">（    </w:t>
            </w:r>
            <w:r>
              <w:rPr>
                <w:rFonts w:ascii="方正楷体简体" w:eastAsia="方正楷体简体" w:hAnsi="方正楷体简体" w:cs="方正楷体简体"/>
                <w:sz w:val="32"/>
                <w:szCs w:val="40"/>
              </w:rPr>
              <w:t>2021</w:t>
            </w:r>
            <w:r>
              <w:rPr>
                <w:rFonts w:ascii="方正楷体简体" w:eastAsia="方正楷体简体" w:hAnsi="方正楷体简体" w:cs="方正楷体简体" w:hint="eastAsia"/>
                <w:sz w:val="32"/>
                <w:szCs w:val="40"/>
              </w:rPr>
              <w:t>年度）</w:t>
            </w:r>
          </w:p>
        </w:tc>
      </w:tr>
      <w:tr w:rsidR="0009087D" w:rsidTr="00410588">
        <w:trPr>
          <w:gridAfter w:val="2"/>
          <w:wAfter w:w="26" w:type="dxa"/>
          <w:trHeight w:hRule="exact" w:val="284"/>
          <w:jc w:val="center"/>
        </w:trPr>
        <w:tc>
          <w:tcPr>
            <w:tcW w:w="1795"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项目名称</w:t>
            </w:r>
          </w:p>
        </w:tc>
        <w:tc>
          <w:tcPr>
            <w:tcW w:w="7116" w:type="dxa"/>
            <w:gridSpan w:val="11"/>
            <w:vAlign w:val="center"/>
          </w:tcPr>
          <w:p w:rsidR="0009087D" w:rsidRDefault="0009087D" w:rsidP="00410588">
            <w:pPr>
              <w:spacing w:line="240" w:lineRule="exact"/>
              <w:rPr>
                <w:rFonts w:ascii="宋体" w:hAnsi="宋体" w:cs="宋体" w:hint="eastAsia"/>
                <w:sz w:val="18"/>
                <w:szCs w:val="18"/>
              </w:rPr>
            </w:pPr>
            <w:r>
              <w:rPr>
                <w:rFonts w:ascii="宋体" w:hAnsi="宋体" w:cs="宋体" w:hint="eastAsia"/>
                <w:sz w:val="18"/>
                <w:szCs w:val="18"/>
              </w:rPr>
              <w:t>《身边科学》蒙文版补助</w:t>
            </w:r>
          </w:p>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编辑出版蒙汉文科普报刊</w:t>
            </w:r>
          </w:p>
        </w:tc>
      </w:tr>
      <w:tr w:rsidR="0009087D" w:rsidTr="00410588">
        <w:trPr>
          <w:gridAfter w:val="2"/>
          <w:wAfter w:w="26" w:type="dxa"/>
          <w:trHeight w:hRule="exact" w:val="574"/>
          <w:jc w:val="center"/>
        </w:trPr>
        <w:tc>
          <w:tcPr>
            <w:tcW w:w="1795"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主管部门及代码</w:t>
            </w:r>
          </w:p>
        </w:tc>
        <w:tc>
          <w:tcPr>
            <w:tcW w:w="3495" w:type="dxa"/>
            <w:gridSpan w:val="4"/>
            <w:vAlign w:val="center"/>
          </w:tcPr>
          <w:p w:rsidR="0009087D" w:rsidRDefault="0009087D" w:rsidP="00410588">
            <w:pPr>
              <w:spacing w:line="240" w:lineRule="exact"/>
              <w:rPr>
                <w:rFonts w:ascii="宋体" w:hAnsi="宋体" w:cs="宋体"/>
                <w:sz w:val="18"/>
                <w:szCs w:val="18"/>
              </w:rPr>
            </w:pPr>
            <w:r>
              <w:rPr>
                <w:rFonts w:ascii="宋体" w:hAnsi="宋体" w:cs="宋体" w:hint="eastAsia"/>
                <w:sz w:val="18"/>
                <w:szCs w:val="18"/>
              </w:rPr>
              <w:t xml:space="preserve">内蒙古科协　</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实施单位</w:t>
            </w:r>
          </w:p>
        </w:tc>
        <w:tc>
          <w:tcPr>
            <w:tcW w:w="2376" w:type="dxa"/>
            <w:gridSpan w:val="6"/>
            <w:vAlign w:val="center"/>
          </w:tcPr>
          <w:p w:rsidR="0009087D" w:rsidRDefault="0009087D" w:rsidP="00410588">
            <w:pPr>
              <w:spacing w:line="240" w:lineRule="exact"/>
              <w:rPr>
                <w:rFonts w:ascii="宋体" w:hAnsi="宋体" w:cs="宋体"/>
                <w:sz w:val="18"/>
                <w:szCs w:val="18"/>
              </w:rPr>
            </w:pPr>
            <w:r>
              <w:rPr>
                <w:rFonts w:ascii="宋体" w:hAnsi="宋体" w:cs="宋体" w:hint="eastAsia"/>
                <w:sz w:val="18"/>
                <w:szCs w:val="18"/>
              </w:rPr>
              <w:t xml:space="preserve">内蒙古自治区科技信息传播服务保障中心　</w:t>
            </w:r>
          </w:p>
        </w:tc>
      </w:tr>
      <w:tr w:rsidR="0009087D" w:rsidTr="00410588">
        <w:trPr>
          <w:gridAfter w:val="2"/>
          <w:wAfter w:w="25" w:type="dxa"/>
          <w:trHeight w:hRule="exact" w:val="539"/>
          <w:jc w:val="center"/>
        </w:trPr>
        <w:tc>
          <w:tcPr>
            <w:tcW w:w="1795" w:type="dxa"/>
            <w:gridSpan w:val="2"/>
            <w:vMerge w:val="restart"/>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项目资金</w:t>
            </w:r>
            <w:r>
              <w:rPr>
                <w:rFonts w:ascii="宋体" w:hAnsi="宋体" w:cs="宋体" w:hint="eastAsia"/>
                <w:sz w:val="18"/>
                <w:szCs w:val="18"/>
              </w:rPr>
              <w:br/>
            </w:r>
            <w:r>
              <w:rPr>
                <w:rFonts w:ascii="宋体" w:hAnsi="宋体" w:cs="宋体" w:hint="eastAsia"/>
                <w:sz w:val="18"/>
                <w:szCs w:val="18"/>
              </w:rPr>
              <w:t>（万元）</w:t>
            </w:r>
          </w:p>
        </w:tc>
        <w:tc>
          <w:tcPr>
            <w:tcW w:w="1695"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641"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年初预算数</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全年预算数</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全年执行数</w:t>
            </w:r>
          </w:p>
        </w:tc>
        <w:tc>
          <w:tcPr>
            <w:tcW w:w="452"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分值</w:t>
            </w:r>
          </w:p>
        </w:tc>
        <w:tc>
          <w:tcPr>
            <w:tcW w:w="1159" w:type="dxa"/>
            <w:gridSpan w:val="3"/>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执行率</w:t>
            </w:r>
          </w:p>
        </w:tc>
        <w:tc>
          <w:tcPr>
            <w:tcW w:w="766"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得分</w:t>
            </w:r>
          </w:p>
        </w:tc>
      </w:tr>
      <w:tr w:rsidR="0009087D" w:rsidTr="00410588">
        <w:trPr>
          <w:gridAfter w:val="2"/>
          <w:wAfter w:w="26" w:type="dxa"/>
          <w:trHeight w:hRule="exact" w:val="284"/>
          <w:jc w:val="center"/>
        </w:trPr>
        <w:tc>
          <w:tcPr>
            <w:tcW w:w="1795" w:type="dxa"/>
            <w:gridSpan w:val="2"/>
            <w:vMerge/>
            <w:vAlign w:val="center"/>
          </w:tcPr>
          <w:p w:rsidR="0009087D" w:rsidRDefault="0009087D" w:rsidP="00410588">
            <w:pPr>
              <w:spacing w:line="240" w:lineRule="exact"/>
              <w:rPr>
                <w:rFonts w:ascii="宋体" w:hAnsi="宋体" w:cs="宋体"/>
                <w:sz w:val="18"/>
                <w:szCs w:val="18"/>
              </w:rPr>
            </w:pPr>
          </w:p>
        </w:tc>
        <w:tc>
          <w:tcPr>
            <w:tcW w:w="1695"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年度资金总额</w:t>
            </w:r>
          </w:p>
        </w:tc>
        <w:tc>
          <w:tcPr>
            <w:tcW w:w="641"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34</w:t>
            </w:r>
            <w:r>
              <w:rPr>
                <w:rFonts w:ascii="宋体" w:hAnsi="宋体" w:cs="宋体" w:hint="eastAsia"/>
                <w:sz w:val="18"/>
                <w:szCs w:val="18"/>
              </w:rPr>
              <w:t xml:space="preserve">　</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34</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34</w:t>
            </w:r>
            <w:r>
              <w:rPr>
                <w:rFonts w:ascii="宋体" w:hAnsi="宋体" w:cs="宋体" w:hint="eastAsia"/>
                <w:sz w:val="18"/>
                <w:szCs w:val="18"/>
              </w:rPr>
              <w:t xml:space="preserve">　</w:t>
            </w:r>
          </w:p>
        </w:tc>
        <w:tc>
          <w:tcPr>
            <w:tcW w:w="452"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10</w:t>
            </w:r>
          </w:p>
        </w:tc>
        <w:tc>
          <w:tcPr>
            <w:tcW w:w="1159" w:type="dxa"/>
            <w:gridSpan w:val="3"/>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100</w:t>
            </w:r>
            <w:r>
              <w:rPr>
                <w:rFonts w:ascii="宋体" w:hAnsi="宋体" w:cs="宋体" w:hint="eastAsia"/>
                <w:sz w:val="18"/>
                <w:szCs w:val="18"/>
              </w:rPr>
              <w:t xml:space="preserve">％　</w:t>
            </w:r>
          </w:p>
        </w:tc>
        <w:tc>
          <w:tcPr>
            <w:tcW w:w="765"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10</w:t>
            </w:r>
            <w:r>
              <w:rPr>
                <w:rFonts w:ascii="宋体" w:hAnsi="宋体" w:cs="宋体" w:hint="eastAsia"/>
                <w:sz w:val="18"/>
                <w:szCs w:val="18"/>
              </w:rPr>
              <w:t xml:space="preserve">　</w:t>
            </w:r>
          </w:p>
        </w:tc>
      </w:tr>
      <w:tr w:rsidR="0009087D" w:rsidTr="00410588">
        <w:trPr>
          <w:gridAfter w:val="2"/>
          <w:wAfter w:w="26" w:type="dxa"/>
          <w:trHeight w:hRule="exact" w:val="429"/>
          <w:jc w:val="center"/>
        </w:trPr>
        <w:tc>
          <w:tcPr>
            <w:tcW w:w="1795" w:type="dxa"/>
            <w:gridSpan w:val="2"/>
            <w:vMerge/>
            <w:vAlign w:val="center"/>
          </w:tcPr>
          <w:p w:rsidR="0009087D" w:rsidRDefault="0009087D" w:rsidP="00410588">
            <w:pPr>
              <w:spacing w:line="240" w:lineRule="exact"/>
              <w:rPr>
                <w:rFonts w:ascii="宋体" w:hAnsi="宋体" w:cs="宋体"/>
                <w:sz w:val="18"/>
                <w:szCs w:val="18"/>
              </w:rPr>
            </w:pPr>
          </w:p>
        </w:tc>
        <w:tc>
          <w:tcPr>
            <w:tcW w:w="1695"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其中：财政拨款</w:t>
            </w:r>
          </w:p>
        </w:tc>
        <w:tc>
          <w:tcPr>
            <w:tcW w:w="641"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34</w:t>
            </w:r>
            <w:r>
              <w:rPr>
                <w:rFonts w:ascii="宋体" w:hAnsi="宋体" w:cs="宋体" w:hint="eastAsia"/>
                <w:sz w:val="18"/>
                <w:szCs w:val="18"/>
              </w:rPr>
              <w:t xml:space="preserve">　</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34</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34</w:t>
            </w:r>
            <w:r>
              <w:rPr>
                <w:rFonts w:ascii="宋体" w:hAnsi="宋体" w:cs="宋体" w:hint="eastAsia"/>
                <w:sz w:val="18"/>
                <w:szCs w:val="18"/>
              </w:rPr>
              <w:t xml:space="preserve">　</w:t>
            </w:r>
          </w:p>
        </w:tc>
        <w:tc>
          <w:tcPr>
            <w:tcW w:w="452"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w:t>
            </w:r>
          </w:p>
        </w:tc>
        <w:tc>
          <w:tcPr>
            <w:tcW w:w="1159" w:type="dxa"/>
            <w:gridSpan w:val="3"/>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100</w:t>
            </w:r>
            <w:r>
              <w:rPr>
                <w:rFonts w:ascii="宋体" w:hAnsi="宋体" w:cs="宋体" w:hint="eastAsia"/>
                <w:sz w:val="18"/>
                <w:szCs w:val="18"/>
              </w:rPr>
              <w:t xml:space="preserve">％　</w:t>
            </w:r>
          </w:p>
        </w:tc>
        <w:tc>
          <w:tcPr>
            <w:tcW w:w="765"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w:t>
            </w:r>
          </w:p>
        </w:tc>
      </w:tr>
      <w:tr w:rsidR="0009087D" w:rsidTr="00410588">
        <w:trPr>
          <w:gridAfter w:val="2"/>
          <w:wAfter w:w="26" w:type="dxa"/>
          <w:trHeight w:hRule="exact" w:val="284"/>
          <w:jc w:val="center"/>
        </w:trPr>
        <w:tc>
          <w:tcPr>
            <w:tcW w:w="1795" w:type="dxa"/>
            <w:gridSpan w:val="2"/>
            <w:vMerge/>
            <w:vAlign w:val="center"/>
          </w:tcPr>
          <w:p w:rsidR="0009087D" w:rsidRDefault="0009087D" w:rsidP="00410588">
            <w:pPr>
              <w:spacing w:line="240" w:lineRule="exact"/>
              <w:rPr>
                <w:rFonts w:ascii="宋体" w:hAnsi="宋体" w:cs="宋体"/>
                <w:sz w:val="18"/>
                <w:szCs w:val="18"/>
              </w:rPr>
            </w:pPr>
          </w:p>
        </w:tc>
        <w:tc>
          <w:tcPr>
            <w:tcW w:w="1695"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其他资金</w:t>
            </w:r>
          </w:p>
        </w:tc>
        <w:tc>
          <w:tcPr>
            <w:tcW w:w="641"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452"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w:t>
            </w:r>
          </w:p>
        </w:tc>
        <w:tc>
          <w:tcPr>
            <w:tcW w:w="1159" w:type="dxa"/>
            <w:gridSpan w:val="3"/>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765"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w:t>
            </w:r>
          </w:p>
        </w:tc>
      </w:tr>
      <w:tr w:rsidR="0009087D" w:rsidTr="00410588">
        <w:trPr>
          <w:gridAfter w:val="2"/>
          <w:wAfter w:w="26" w:type="dxa"/>
          <w:trHeight w:hRule="exact" w:val="284"/>
          <w:jc w:val="center"/>
        </w:trPr>
        <w:tc>
          <w:tcPr>
            <w:tcW w:w="699" w:type="dxa"/>
            <w:vMerge w:val="restart"/>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年度总体目标</w:t>
            </w:r>
          </w:p>
        </w:tc>
        <w:tc>
          <w:tcPr>
            <w:tcW w:w="4591" w:type="dxa"/>
            <w:gridSpan w:val="5"/>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预期目标</w:t>
            </w:r>
          </w:p>
        </w:tc>
        <w:tc>
          <w:tcPr>
            <w:tcW w:w="3621" w:type="dxa"/>
            <w:gridSpan w:val="7"/>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实际完成情况</w:t>
            </w:r>
          </w:p>
        </w:tc>
      </w:tr>
      <w:tr w:rsidR="0009087D" w:rsidTr="00410588">
        <w:trPr>
          <w:gridAfter w:val="2"/>
          <w:wAfter w:w="26" w:type="dxa"/>
          <w:trHeight w:val="1531"/>
          <w:jc w:val="center"/>
        </w:trPr>
        <w:tc>
          <w:tcPr>
            <w:tcW w:w="699" w:type="dxa"/>
            <w:vMerge/>
            <w:vAlign w:val="center"/>
          </w:tcPr>
          <w:p w:rsidR="0009087D" w:rsidRDefault="0009087D" w:rsidP="00410588">
            <w:pPr>
              <w:spacing w:line="240" w:lineRule="exact"/>
              <w:rPr>
                <w:rFonts w:ascii="宋体" w:hAnsi="宋体" w:cs="宋体"/>
                <w:sz w:val="18"/>
                <w:szCs w:val="18"/>
              </w:rPr>
            </w:pPr>
          </w:p>
        </w:tc>
        <w:tc>
          <w:tcPr>
            <w:tcW w:w="4591" w:type="dxa"/>
            <w:gridSpan w:val="5"/>
            <w:vAlign w:val="center"/>
          </w:tcPr>
          <w:p w:rsidR="0009087D" w:rsidRDefault="0009087D" w:rsidP="00410588">
            <w:pPr>
              <w:spacing w:line="240" w:lineRule="exact"/>
              <w:rPr>
                <w:rFonts w:ascii="宋体" w:hAnsi="宋体" w:cs="宋体"/>
                <w:sz w:val="18"/>
                <w:szCs w:val="18"/>
              </w:rPr>
            </w:pPr>
            <w:r>
              <w:rPr>
                <w:rFonts w:ascii="宋体" w:hAnsi="宋体" w:cs="宋体" w:hint="eastAsia"/>
                <w:sz w:val="18"/>
                <w:szCs w:val="18"/>
              </w:rPr>
              <w:t>编辑蒙古文科普期刊，运维微信公众号，大力传播科学防疫、节约粮食、健康生活和环保知识等内容，并免费发放给广大农牧民，使农牧民不断了解掌握最新的科普知识，不断提高科学素质。</w:t>
            </w:r>
          </w:p>
        </w:tc>
        <w:tc>
          <w:tcPr>
            <w:tcW w:w="3621" w:type="dxa"/>
            <w:gridSpan w:val="7"/>
            <w:vAlign w:val="center"/>
          </w:tcPr>
          <w:p w:rsidR="0009087D" w:rsidRDefault="0009087D" w:rsidP="00410588">
            <w:pPr>
              <w:spacing w:line="240" w:lineRule="exact"/>
              <w:rPr>
                <w:rFonts w:ascii="宋体" w:hAnsi="宋体" w:cs="宋体"/>
                <w:sz w:val="18"/>
                <w:szCs w:val="18"/>
              </w:rPr>
            </w:pPr>
            <w:r>
              <w:rPr>
                <w:rFonts w:ascii="宋体" w:hAnsi="宋体" w:cs="宋体" w:hint="eastAsia"/>
                <w:sz w:val="18"/>
                <w:szCs w:val="18"/>
              </w:rPr>
              <w:t>全年编辑《身边科学》</w:t>
            </w:r>
            <w:r>
              <w:rPr>
                <w:rFonts w:ascii="宋体" w:hAnsi="宋体" w:cs="宋体" w:hint="eastAsia"/>
                <w:sz w:val="18"/>
                <w:szCs w:val="18"/>
              </w:rPr>
              <w:t>12</w:t>
            </w:r>
            <w:r>
              <w:rPr>
                <w:rFonts w:ascii="宋体" w:hAnsi="宋体" w:cs="宋体" w:hint="eastAsia"/>
                <w:sz w:val="18"/>
                <w:szCs w:val="18"/>
              </w:rPr>
              <w:t>期，印刷</w:t>
            </w:r>
            <w:r>
              <w:rPr>
                <w:rFonts w:ascii="宋体" w:hAnsi="宋体" w:cs="宋体" w:hint="eastAsia"/>
                <w:sz w:val="18"/>
                <w:szCs w:val="18"/>
              </w:rPr>
              <w:t>3.36</w:t>
            </w:r>
            <w:r>
              <w:rPr>
                <w:rFonts w:ascii="宋体" w:hAnsi="宋体" w:cs="宋体" w:hint="eastAsia"/>
                <w:sz w:val="18"/>
                <w:szCs w:val="18"/>
              </w:rPr>
              <w:t>万册；编辑运行“科普草原”微信公众号；不断完善蒙古文科普资源库建设。同时，积极开展对外交流，扩大杂志社会影响。</w:t>
            </w:r>
          </w:p>
        </w:tc>
      </w:tr>
      <w:tr w:rsidR="0009087D" w:rsidTr="00410588">
        <w:trPr>
          <w:gridAfter w:val="3"/>
          <w:wAfter w:w="39" w:type="dxa"/>
          <w:cantSplit/>
          <w:trHeight w:val="505"/>
          <w:jc w:val="center"/>
        </w:trPr>
        <w:tc>
          <w:tcPr>
            <w:tcW w:w="699" w:type="dxa"/>
            <w:vMerge w:val="restart"/>
            <w:vAlign w:val="center"/>
          </w:tcPr>
          <w:p w:rsidR="0009087D" w:rsidRDefault="0009087D" w:rsidP="00410588">
            <w:pPr>
              <w:spacing w:line="280" w:lineRule="exact"/>
              <w:jc w:val="center"/>
              <w:rPr>
                <w:rFonts w:ascii="宋体" w:hAnsi="宋体" w:cs="宋体" w:hint="eastAsia"/>
                <w:sz w:val="18"/>
                <w:szCs w:val="18"/>
              </w:rPr>
            </w:pPr>
          </w:p>
          <w:p w:rsidR="0009087D" w:rsidRDefault="0009087D" w:rsidP="00410588">
            <w:pPr>
              <w:spacing w:line="280" w:lineRule="exact"/>
              <w:jc w:val="center"/>
              <w:rPr>
                <w:rFonts w:ascii="宋体" w:hAnsi="宋体" w:cs="宋体"/>
                <w:sz w:val="18"/>
                <w:szCs w:val="18"/>
              </w:rPr>
            </w:pPr>
            <w:r>
              <w:rPr>
                <w:rFonts w:ascii="宋体" w:hAnsi="宋体" w:cs="宋体" w:hint="eastAsia"/>
                <w:sz w:val="18"/>
                <w:szCs w:val="18"/>
              </w:rPr>
              <w:t>绩</w:t>
            </w:r>
            <w:r>
              <w:rPr>
                <w:rFonts w:ascii="宋体" w:hAnsi="宋体" w:cs="宋体" w:hint="eastAsia"/>
                <w:sz w:val="18"/>
                <w:szCs w:val="18"/>
              </w:rPr>
              <w:t xml:space="preserve">  </w:t>
            </w:r>
            <w:r>
              <w:rPr>
                <w:rFonts w:ascii="宋体" w:hAnsi="宋体" w:cs="宋体" w:hint="eastAsia"/>
                <w:sz w:val="18"/>
                <w:szCs w:val="18"/>
              </w:rPr>
              <w:t>效</w:t>
            </w:r>
            <w:r>
              <w:rPr>
                <w:rFonts w:ascii="宋体" w:hAnsi="宋体" w:cs="宋体" w:hint="eastAsia"/>
                <w:sz w:val="18"/>
                <w:szCs w:val="18"/>
              </w:rPr>
              <w:t xml:space="preserve">  </w:t>
            </w:r>
            <w:r>
              <w:rPr>
                <w:rFonts w:ascii="宋体" w:hAnsi="宋体" w:cs="宋体" w:hint="eastAsia"/>
                <w:sz w:val="18"/>
                <w:szCs w:val="18"/>
              </w:rPr>
              <w:t>指</w:t>
            </w:r>
            <w:r>
              <w:rPr>
                <w:rFonts w:ascii="宋体" w:hAnsi="宋体" w:cs="宋体" w:hint="eastAsia"/>
                <w:sz w:val="18"/>
                <w:szCs w:val="18"/>
              </w:rPr>
              <w:t xml:space="preserve">  </w:t>
            </w:r>
            <w:r>
              <w:rPr>
                <w:rFonts w:ascii="宋体" w:hAnsi="宋体" w:cs="宋体" w:hint="eastAsia"/>
                <w:sz w:val="18"/>
                <w:szCs w:val="18"/>
              </w:rPr>
              <w:t>标（</w:t>
            </w:r>
            <w:r>
              <w:rPr>
                <w:rFonts w:ascii="宋体" w:hAnsi="宋体" w:cs="宋体" w:hint="eastAsia"/>
                <w:sz w:val="18"/>
                <w:szCs w:val="18"/>
              </w:rPr>
              <w:t>90</w:t>
            </w:r>
            <w:r>
              <w:rPr>
                <w:rFonts w:ascii="宋体" w:hAnsi="宋体" w:cs="宋体" w:hint="eastAsia"/>
                <w:sz w:val="18"/>
                <w:szCs w:val="18"/>
              </w:rPr>
              <w:t>）</w:t>
            </w:r>
          </w:p>
        </w:tc>
        <w:tc>
          <w:tcPr>
            <w:tcW w:w="1096" w:type="dxa"/>
            <w:vAlign w:val="center"/>
          </w:tcPr>
          <w:p w:rsidR="0009087D" w:rsidRDefault="0009087D" w:rsidP="00410588">
            <w:pPr>
              <w:spacing w:line="220" w:lineRule="exact"/>
              <w:jc w:val="center"/>
              <w:rPr>
                <w:rFonts w:ascii="宋体" w:hAnsi="宋体" w:cs="宋体"/>
                <w:sz w:val="18"/>
                <w:szCs w:val="18"/>
              </w:rPr>
            </w:pPr>
            <w:r>
              <w:rPr>
                <w:rFonts w:ascii="宋体" w:hAnsi="宋体" w:cs="宋体" w:hint="eastAsia"/>
                <w:sz w:val="18"/>
                <w:szCs w:val="18"/>
              </w:rPr>
              <w:t>一级指标</w:t>
            </w:r>
          </w:p>
        </w:tc>
        <w:tc>
          <w:tcPr>
            <w:tcW w:w="1065" w:type="dxa"/>
            <w:vAlign w:val="center"/>
          </w:tcPr>
          <w:p w:rsidR="0009087D" w:rsidRDefault="0009087D" w:rsidP="00410588">
            <w:pPr>
              <w:spacing w:line="220" w:lineRule="exact"/>
              <w:jc w:val="center"/>
              <w:rPr>
                <w:rFonts w:ascii="宋体" w:hAnsi="宋体" w:cs="宋体"/>
                <w:sz w:val="18"/>
                <w:szCs w:val="18"/>
              </w:rPr>
            </w:pPr>
            <w:r>
              <w:rPr>
                <w:rFonts w:ascii="宋体" w:hAnsi="宋体" w:cs="宋体" w:hint="eastAsia"/>
                <w:sz w:val="18"/>
                <w:szCs w:val="18"/>
              </w:rPr>
              <w:t>二级指标</w:t>
            </w:r>
          </w:p>
        </w:tc>
        <w:tc>
          <w:tcPr>
            <w:tcW w:w="1271" w:type="dxa"/>
            <w:gridSpan w:val="2"/>
            <w:vAlign w:val="center"/>
          </w:tcPr>
          <w:p w:rsidR="0009087D" w:rsidRDefault="0009087D" w:rsidP="00410588">
            <w:pPr>
              <w:spacing w:line="220" w:lineRule="exact"/>
              <w:jc w:val="center"/>
              <w:rPr>
                <w:rFonts w:ascii="宋体" w:hAnsi="宋体" w:cs="宋体"/>
                <w:sz w:val="18"/>
                <w:szCs w:val="18"/>
              </w:rPr>
            </w:pPr>
            <w:r>
              <w:rPr>
                <w:rFonts w:ascii="宋体" w:hAnsi="宋体" w:cs="宋体" w:hint="eastAsia"/>
                <w:sz w:val="18"/>
                <w:szCs w:val="18"/>
              </w:rPr>
              <w:t>三级指标</w:t>
            </w:r>
          </w:p>
        </w:tc>
        <w:tc>
          <w:tcPr>
            <w:tcW w:w="1159" w:type="dxa"/>
            <w:vAlign w:val="center"/>
          </w:tcPr>
          <w:p w:rsidR="0009087D" w:rsidRDefault="0009087D" w:rsidP="00410588">
            <w:pPr>
              <w:spacing w:line="220" w:lineRule="exact"/>
              <w:jc w:val="center"/>
              <w:rPr>
                <w:rFonts w:ascii="宋体" w:hAnsi="宋体" w:cs="宋体"/>
                <w:sz w:val="18"/>
                <w:szCs w:val="18"/>
              </w:rPr>
            </w:pPr>
            <w:r>
              <w:rPr>
                <w:rFonts w:ascii="宋体" w:hAnsi="宋体" w:cs="宋体" w:hint="eastAsia"/>
                <w:sz w:val="18"/>
                <w:szCs w:val="18"/>
              </w:rPr>
              <w:t>年度指标值</w:t>
            </w:r>
          </w:p>
        </w:tc>
        <w:tc>
          <w:tcPr>
            <w:tcW w:w="1245" w:type="dxa"/>
            <w:vAlign w:val="center"/>
          </w:tcPr>
          <w:p w:rsidR="0009087D" w:rsidRDefault="0009087D" w:rsidP="00410588">
            <w:pPr>
              <w:spacing w:line="220" w:lineRule="exact"/>
              <w:jc w:val="center"/>
              <w:rPr>
                <w:rFonts w:ascii="宋体" w:hAnsi="宋体" w:cs="宋体"/>
                <w:sz w:val="18"/>
                <w:szCs w:val="18"/>
              </w:rPr>
            </w:pPr>
            <w:r>
              <w:rPr>
                <w:rFonts w:ascii="宋体" w:hAnsi="宋体" w:cs="宋体" w:hint="eastAsia"/>
                <w:sz w:val="18"/>
                <w:szCs w:val="18"/>
              </w:rPr>
              <w:t>实际完成值</w:t>
            </w:r>
          </w:p>
        </w:tc>
        <w:tc>
          <w:tcPr>
            <w:tcW w:w="501" w:type="dxa"/>
            <w:gridSpan w:val="2"/>
            <w:vAlign w:val="center"/>
          </w:tcPr>
          <w:p w:rsidR="0009087D" w:rsidRDefault="0009087D" w:rsidP="00410588">
            <w:pPr>
              <w:spacing w:line="220" w:lineRule="exact"/>
              <w:jc w:val="center"/>
              <w:rPr>
                <w:rFonts w:ascii="宋体" w:hAnsi="宋体" w:cs="宋体"/>
                <w:sz w:val="18"/>
                <w:szCs w:val="18"/>
              </w:rPr>
            </w:pPr>
            <w:r>
              <w:rPr>
                <w:rFonts w:ascii="宋体" w:hAnsi="宋体" w:cs="宋体" w:hint="eastAsia"/>
                <w:sz w:val="18"/>
                <w:szCs w:val="18"/>
              </w:rPr>
              <w:t>分值</w:t>
            </w:r>
          </w:p>
        </w:tc>
        <w:tc>
          <w:tcPr>
            <w:tcW w:w="489" w:type="dxa"/>
            <w:vAlign w:val="center"/>
          </w:tcPr>
          <w:p w:rsidR="0009087D" w:rsidRDefault="0009087D" w:rsidP="00410588">
            <w:pPr>
              <w:spacing w:line="220" w:lineRule="exact"/>
              <w:jc w:val="center"/>
              <w:rPr>
                <w:rFonts w:ascii="宋体" w:hAnsi="宋体" w:cs="宋体"/>
                <w:sz w:val="18"/>
                <w:szCs w:val="18"/>
              </w:rPr>
            </w:pPr>
            <w:r>
              <w:rPr>
                <w:rFonts w:ascii="宋体" w:hAnsi="宋体" w:cs="宋体" w:hint="eastAsia"/>
                <w:sz w:val="18"/>
                <w:szCs w:val="18"/>
              </w:rPr>
              <w:t>得分</w:t>
            </w:r>
          </w:p>
        </w:tc>
        <w:tc>
          <w:tcPr>
            <w:tcW w:w="1373" w:type="dxa"/>
            <w:gridSpan w:val="2"/>
            <w:vAlign w:val="center"/>
          </w:tcPr>
          <w:p w:rsidR="0009087D" w:rsidRDefault="0009087D" w:rsidP="00410588">
            <w:pPr>
              <w:spacing w:line="220" w:lineRule="exact"/>
              <w:jc w:val="center"/>
              <w:rPr>
                <w:rFonts w:ascii="宋体" w:hAnsi="宋体" w:cs="宋体"/>
                <w:sz w:val="18"/>
                <w:szCs w:val="18"/>
              </w:rPr>
            </w:pPr>
            <w:r>
              <w:rPr>
                <w:rFonts w:ascii="宋体" w:hAnsi="宋体" w:cs="宋体" w:hint="eastAsia"/>
                <w:sz w:val="18"/>
                <w:szCs w:val="18"/>
              </w:rPr>
              <w:t>偏差原因分析及改进措施</w:t>
            </w:r>
          </w:p>
        </w:tc>
      </w:tr>
      <w:tr w:rsidR="0009087D" w:rsidTr="00410588">
        <w:trPr>
          <w:gridAfter w:val="1"/>
          <w:wAfter w:w="13" w:type="dxa"/>
          <w:trHeight w:hRule="exact" w:val="639"/>
          <w:jc w:val="center"/>
        </w:trPr>
        <w:tc>
          <w:tcPr>
            <w:tcW w:w="699" w:type="dxa"/>
            <w:vMerge/>
            <w:vAlign w:val="center"/>
          </w:tcPr>
          <w:p w:rsidR="0009087D" w:rsidRDefault="0009087D" w:rsidP="00410588">
            <w:pPr>
              <w:spacing w:line="280" w:lineRule="exact"/>
              <w:rPr>
                <w:rFonts w:ascii="宋体" w:hAnsi="宋体" w:cs="宋体"/>
                <w:sz w:val="18"/>
                <w:szCs w:val="18"/>
              </w:rPr>
            </w:pPr>
          </w:p>
        </w:tc>
        <w:tc>
          <w:tcPr>
            <w:tcW w:w="1096" w:type="dxa"/>
            <w:vMerge w:val="restart"/>
            <w:vAlign w:val="center"/>
          </w:tcPr>
          <w:p w:rsidR="0009087D" w:rsidRDefault="0009087D" w:rsidP="00410588">
            <w:pPr>
              <w:spacing w:line="280" w:lineRule="exact"/>
              <w:jc w:val="center"/>
              <w:rPr>
                <w:rFonts w:ascii="宋体" w:hAnsi="宋体" w:cs="宋体"/>
                <w:sz w:val="18"/>
                <w:szCs w:val="18"/>
              </w:rPr>
            </w:pPr>
            <w:r>
              <w:rPr>
                <w:rFonts w:ascii="宋体" w:hAnsi="宋体" w:cs="宋体" w:hint="eastAsia"/>
                <w:sz w:val="18"/>
                <w:szCs w:val="18"/>
              </w:rPr>
              <w:t>产出指标（</w:t>
            </w:r>
            <w:r>
              <w:rPr>
                <w:rFonts w:ascii="宋体" w:hAnsi="宋体" w:cs="宋体" w:hint="eastAsia"/>
                <w:sz w:val="18"/>
                <w:szCs w:val="18"/>
              </w:rPr>
              <w:t>50</w:t>
            </w:r>
            <w:r>
              <w:rPr>
                <w:rFonts w:ascii="宋体" w:hAnsi="宋体" w:cs="宋体" w:hint="eastAsia"/>
                <w:sz w:val="18"/>
                <w:szCs w:val="18"/>
              </w:rPr>
              <w:t>）</w:t>
            </w:r>
          </w:p>
          <w:p w:rsidR="0009087D" w:rsidRDefault="0009087D" w:rsidP="00410588">
            <w:pPr>
              <w:spacing w:line="240" w:lineRule="exact"/>
              <w:jc w:val="center"/>
              <w:rPr>
                <w:rFonts w:ascii="宋体" w:hAnsi="宋体" w:cs="宋体"/>
                <w:sz w:val="18"/>
                <w:szCs w:val="18"/>
              </w:rPr>
            </w:pPr>
          </w:p>
        </w:tc>
        <w:tc>
          <w:tcPr>
            <w:tcW w:w="1065" w:type="dxa"/>
            <w:vMerge w:val="restart"/>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数量指标</w:t>
            </w:r>
          </w:p>
        </w:tc>
        <w:tc>
          <w:tcPr>
            <w:tcW w:w="1271" w:type="dxa"/>
            <w:gridSpan w:val="2"/>
            <w:vAlign w:val="center"/>
          </w:tcPr>
          <w:p w:rsidR="0009087D" w:rsidRDefault="0009087D" w:rsidP="00410588">
            <w:pPr>
              <w:spacing w:line="240" w:lineRule="exact"/>
              <w:rPr>
                <w:rFonts w:ascii="宋体" w:hAnsi="宋体" w:cs="宋体"/>
                <w:color w:val="000000"/>
                <w:sz w:val="18"/>
                <w:szCs w:val="18"/>
              </w:rPr>
            </w:pPr>
            <w:r>
              <w:rPr>
                <w:rFonts w:ascii="宋体" w:hAnsi="宋体" w:cs="宋体" w:hint="eastAsia"/>
                <w:color w:val="000000"/>
                <w:sz w:val="18"/>
                <w:szCs w:val="18"/>
              </w:rPr>
              <w:t>运维微信公众号</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 xml:space="preserve">个　</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 xml:space="preserve">个　</w:t>
            </w:r>
          </w:p>
        </w:tc>
        <w:tc>
          <w:tcPr>
            <w:tcW w:w="501"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4</w:t>
            </w:r>
          </w:p>
        </w:tc>
        <w:tc>
          <w:tcPr>
            <w:tcW w:w="48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4</w:t>
            </w:r>
          </w:p>
        </w:tc>
        <w:tc>
          <w:tcPr>
            <w:tcW w:w="1399" w:type="dxa"/>
            <w:gridSpan w:val="4"/>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p>
        </w:tc>
      </w:tr>
      <w:tr w:rsidR="0009087D" w:rsidTr="00410588">
        <w:trPr>
          <w:trHeight w:hRule="exact" w:val="504"/>
          <w:jc w:val="center"/>
        </w:trPr>
        <w:tc>
          <w:tcPr>
            <w:tcW w:w="699" w:type="dxa"/>
            <w:vMerge/>
            <w:vAlign w:val="center"/>
          </w:tcPr>
          <w:p w:rsidR="0009087D" w:rsidRDefault="0009087D" w:rsidP="00410588">
            <w:pPr>
              <w:spacing w:line="280" w:lineRule="exact"/>
              <w:rPr>
                <w:rFonts w:ascii="宋体" w:hAnsi="宋体" w:cs="宋体"/>
                <w:sz w:val="18"/>
                <w:szCs w:val="18"/>
              </w:rPr>
            </w:pPr>
          </w:p>
        </w:tc>
        <w:tc>
          <w:tcPr>
            <w:tcW w:w="1096" w:type="dxa"/>
            <w:vMerge/>
            <w:vAlign w:val="center"/>
          </w:tcPr>
          <w:p w:rsidR="0009087D" w:rsidRDefault="0009087D" w:rsidP="00410588">
            <w:pPr>
              <w:spacing w:line="240" w:lineRule="exact"/>
              <w:jc w:val="center"/>
              <w:rPr>
                <w:rFonts w:ascii="宋体" w:hAnsi="宋体" w:cs="宋体"/>
                <w:sz w:val="18"/>
                <w:szCs w:val="18"/>
              </w:rPr>
            </w:pPr>
          </w:p>
        </w:tc>
        <w:tc>
          <w:tcPr>
            <w:tcW w:w="1065" w:type="dxa"/>
            <w:vMerge/>
            <w:vAlign w:val="center"/>
          </w:tcPr>
          <w:p w:rsidR="0009087D" w:rsidRDefault="0009087D" w:rsidP="00410588">
            <w:pPr>
              <w:spacing w:line="240" w:lineRule="exact"/>
              <w:jc w:val="center"/>
              <w:rPr>
                <w:rFonts w:ascii="宋体" w:hAnsi="宋体" w:cs="宋体"/>
                <w:sz w:val="18"/>
                <w:szCs w:val="18"/>
              </w:rPr>
            </w:pPr>
          </w:p>
        </w:tc>
        <w:tc>
          <w:tcPr>
            <w:tcW w:w="1271" w:type="dxa"/>
            <w:gridSpan w:val="2"/>
            <w:vAlign w:val="center"/>
          </w:tcPr>
          <w:p w:rsidR="0009087D" w:rsidRDefault="0009087D" w:rsidP="00410588">
            <w:pPr>
              <w:spacing w:line="240" w:lineRule="exact"/>
              <w:rPr>
                <w:rFonts w:ascii="宋体" w:hAnsi="宋体" w:cs="宋体"/>
                <w:color w:val="000000"/>
                <w:sz w:val="18"/>
                <w:szCs w:val="18"/>
              </w:rPr>
            </w:pPr>
            <w:r>
              <w:rPr>
                <w:rFonts w:ascii="宋体" w:hAnsi="宋体" w:cs="宋体" w:hint="eastAsia"/>
                <w:color w:val="000000"/>
                <w:sz w:val="18"/>
                <w:szCs w:val="18"/>
              </w:rPr>
              <w:t>编辑蒙文科普期刊</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个</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个</w:t>
            </w:r>
          </w:p>
        </w:tc>
        <w:tc>
          <w:tcPr>
            <w:tcW w:w="501"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4</w:t>
            </w:r>
          </w:p>
        </w:tc>
        <w:tc>
          <w:tcPr>
            <w:tcW w:w="489" w:type="dxa"/>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sz w:val="18"/>
                <w:szCs w:val="18"/>
              </w:rPr>
              <w:t>4</w:t>
            </w:r>
          </w:p>
        </w:tc>
        <w:tc>
          <w:tcPr>
            <w:tcW w:w="1412" w:type="dxa"/>
            <w:gridSpan w:val="5"/>
            <w:vAlign w:val="center"/>
          </w:tcPr>
          <w:p w:rsidR="0009087D" w:rsidRDefault="0009087D" w:rsidP="00410588">
            <w:pPr>
              <w:spacing w:line="240" w:lineRule="exact"/>
              <w:jc w:val="center"/>
              <w:rPr>
                <w:rFonts w:ascii="宋体" w:hAnsi="宋体" w:cs="宋体"/>
                <w:sz w:val="18"/>
                <w:szCs w:val="18"/>
              </w:rPr>
            </w:pPr>
          </w:p>
        </w:tc>
      </w:tr>
      <w:tr w:rsidR="0009087D" w:rsidTr="00410588">
        <w:trPr>
          <w:gridAfter w:val="2"/>
          <w:wAfter w:w="24" w:type="dxa"/>
          <w:trHeight w:hRule="exact" w:val="560"/>
          <w:jc w:val="center"/>
        </w:trPr>
        <w:tc>
          <w:tcPr>
            <w:tcW w:w="699" w:type="dxa"/>
            <w:vMerge/>
            <w:vAlign w:val="center"/>
          </w:tcPr>
          <w:p w:rsidR="0009087D" w:rsidRDefault="0009087D" w:rsidP="00410588">
            <w:pPr>
              <w:spacing w:line="280" w:lineRule="exact"/>
              <w:rPr>
                <w:rFonts w:ascii="宋体" w:hAnsi="宋体" w:cs="宋体"/>
                <w:sz w:val="18"/>
                <w:szCs w:val="18"/>
              </w:rPr>
            </w:pPr>
          </w:p>
        </w:tc>
        <w:tc>
          <w:tcPr>
            <w:tcW w:w="1096" w:type="dxa"/>
            <w:vMerge/>
            <w:vAlign w:val="center"/>
          </w:tcPr>
          <w:p w:rsidR="0009087D" w:rsidRDefault="0009087D" w:rsidP="00410588">
            <w:pPr>
              <w:spacing w:line="240" w:lineRule="exact"/>
              <w:rPr>
                <w:rFonts w:ascii="宋体" w:hAnsi="宋体" w:cs="宋体"/>
                <w:sz w:val="18"/>
                <w:szCs w:val="18"/>
              </w:rPr>
            </w:pPr>
          </w:p>
        </w:tc>
        <w:tc>
          <w:tcPr>
            <w:tcW w:w="1065" w:type="dxa"/>
            <w:vMerge/>
            <w:vAlign w:val="center"/>
          </w:tcPr>
          <w:p w:rsidR="0009087D" w:rsidRDefault="0009087D" w:rsidP="00410588">
            <w:pPr>
              <w:spacing w:line="240" w:lineRule="exact"/>
              <w:rPr>
                <w:rFonts w:ascii="宋体" w:hAnsi="宋体" w:cs="宋体"/>
                <w:sz w:val="18"/>
                <w:szCs w:val="18"/>
              </w:rPr>
            </w:pPr>
          </w:p>
        </w:tc>
        <w:tc>
          <w:tcPr>
            <w:tcW w:w="1271" w:type="dxa"/>
            <w:gridSpan w:val="2"/>
            <w:vAlign w:val="center"/>
          </w:tcPr>
          <w:p w:rsidR="0009087D" w:rsidRDefault="0009087D" w:rsidP="00410588">
            <w:pPr>
              <w:spacing w:line="240" w:lineRule="exact"/>
              <w:rPr>
                <w:rFonts w:ascii="宋体" w:hAnsi="宋体" w:cs="宋体"/>
                <w:color w:val="000000"/>
                <w:sz w:val="18"/>
                <w:szCs w:val="18"/>
              </w:rPr>
            </w:pPr>
            <w:r>
              <w:rPr>
                <w:rFonts w:ascii="宋体" w:hAnsi="宋体" w:cs="宋体" w:hint="eastAsia"/>
                <w:color w:val="000000"/>
                <w:sz w:val="18"/>
                <w:szCs w:val="18"/>
              </w:rPr>
              <w:t>编辑电子期刊</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个</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 xml:space="preserve">个　</w:t>
            </w:r>
          </w:p>
        </w:tc>
        <w:tc>
          <w:tcPr>
            <w:tcW w:w="501"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4</w:t>
            </w:r>
          </w:p>
        </w:tc>
        <w:tc>
          <w:tcPr>
            <w:tcW w:w="48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4</w:t>
            </w:r>
          </w:p>
        </w:tc>
        <w:tc>
          <w:tcPr>
            <w:tcW w:w="1388" w:type="dxa"/>
            <w:gridSpan w:val="3"/>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p>
        </w:tc>
      </w:tr>
      <w:tr w:rsidR="0009087D" w:rsidTr="00410588">
        <w:trPr>
          <w:gridAfter w:val="2"/>
          <w:wAfter w:w="26" w:type="dxa"/>
          <w:trHeight w:hRule="exact" w:val="590"/>
          <w:jc w:val="center"/>
        </w:trPr>
        <w:tc>
          <w:tcPr>
            <w:tcW w:w="699" w:type="dxa"/>
            <w:vMerge/>
            <w:vAlign w:val="center"/>
          </w:tcPr>
          <w:p w:rsidR="0009087D" w:rsidRDefault="0009087D" w:rsidP="00410588">
            <w:pPr>
              <w:spacing w:line="280" w:lineRule="exact"/>
              <w:rPr>
                <w:rFonts w:ascii="宋体" w:hAnsi="宋体" w:cs="宋体"/>
                <w:sz w:val="18"/>
                <w:szCs w:val="18"/>
              </w:rPr>
            </w:pPr>
          </w:p>
        </w:tc>
        <w:tc>
          <w:tcPr>
            <w:tcW w:w="1096" w:type="dxa"/>
            <w:vMerge/>
            <w:vAlign w:val="center"/>
          </w:tcPr>
          <w:p w:rsidR="0009087D" w:rsidRDefault="0009087D" w:rsidP="00410588">
            <w:pPr>
              <w:spacing w:line="240" w:lineRule="exact"/>
              <w:rPr>
                <w:rFonts w:ascii="宋体" w:hAnsi="宋体" w:cs="宋体"/>
                <w:sz w:val="18"/>
                <w:szCs w:val="18"/>
              </w:rPr>
            </w:pPr>
          </w:p>
        </w:tc>
        <w:tc>
          <w:tcPr>
            <w:tcW w:w="1065" w:type="dxa"/>
            <w:vMerge/>
            <w:vAlign w:val="center"/>
          </w:tcPr>
          <w:p w:rsidR="0009087D" w:rsidRDefault="0009087D" w:rsidP="00410588">
            <w:pPr>
              <w:spacing w:line="240" w:lineRule="exact"/>
              <w:rPr>
                <w:rFonts w:ascii="宋体" w:hAnsi="宋体" w:cs="宋体"/>
                <w:sz w:val="18"/>
                <w:szCs w:val="18"/>
              </w:rPr>
            </w:pPr>
          </w:p>
        </w:tc>
        <w:tc>
          <w:tcPr>
            <w:tcW w:w="1271" w:type="dxa"/>
            <w:gridSpan w:val="2"/>
            <w:vAlign w:val="center"/>
          </w:tcPr>
          <w:p w:rsidR="0009087D" w:rsidRDefault="0009087D" w:rsidP="00410588">
            <w:pPr>
              <w:spacing w:line="240" w:lineRule="exact"/>
              <w:rPr>
                <w:rFonts w:ascii="宋体" w:hAnsi="宋体" w:cs="宋体" w:hint="eastAsia"/>
                <w:color w:val="000000"/>
                <w:sz w:val="18"/>
                <w:szCs w:val="18"/>
              </w:rPr>
            </w:pPr>
            <w:r>
              <w:rPr>
                <w:rFonts w:ascii="宋体" w:hAnsi="宋体" w:cs="宋体" w:hint="eastAsia"/>
                <w:color w:val="000000"/>
                <w:sz w:val="18"/>
                <w:szCs w:val="18"/>
              </w:rPr>
              <w:t>印刷蒙文科普期刊</w:t>
            </w:r>
          </w:p>
        </w:tc>
        <w:tc>
          <w:tcPr>
            <w:tcW w:w="1159" w:type="dxa"/>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hint="eastAsia"/>
                <w:sz w:val="18"/>
                <w:szCs w:val="18"/>
              </w:rPr>
              <w:t>≥</w:t>
            </w:r>
            <w:r>
              <w:rPr>
                <w:rFonts w:ascii="宋体" w:hAnsi="宋体" w:cs="宋体" w:hint="eastAsia"/>
                <w:sz w:val="18"/>
                <w:szCs w:val="18"/>
              </w:rPr>
              <w:t>38400</w:t>
            </w:r>
            <w:r>
              <w:rPr>
                <w:rFonts w:ascii="宋体" w:hAnsi="宋体" w:cs="宋体" w:hint="eastAsia"/>
                <w:sz w:val="18"/>
                <w:szCs w:val="18"/>
              </w:rPr>
              <w:t>册</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33600</w:t>
            </w:r>
            <w:r>
              <w:rPr>
                <w:rFonts w:ascii="宋体" w:hAnsi="宋体" w:cs="宋体" w:hint="eastAsia"/>
                <w:sz w:val="18"/>
                <w:szCs w:val="18"/>
              </w:rPr>
              <w:t>册</w:t>
            </w:r>
          </w:p>
        </w:tc>
        <w:tc>
          <w:tcPr>
            <w:tcW w:w="501"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3</w:t>
            </w:r>
          </w:p>
        </w:tc>
        <w:tc>
          <w:tcPr>
            <w:tcW w:w="489" w:type="dxa"/>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sz w:val="18"/>
                <w:szCs w:val="18"/>
              </w:rPr>
              <w:t>2</w:t>
            </w:r>
          </w:p>
        </w:tc>
        <w:tc>
          <w:tcPr>
            <w:tcW w:w="1386" w:type="dxa"/>
            <w:gridSpan w:val="3"/>
            <w:vAlign w:val="center"/>
          </w:tcPr>
          <w:p w:rsidR="0009087D" w:rsidRDefault="0009087D" w:rsidP="00410588">
            <w:pPr>
              <w:spacing w:line="240" w:lineRule="exact"/>
              <w:rPr>
                <w:rFonts w:ascii="宋体" w:hAnsi="宋体" w:cs="宋体" w:hint="eastAsia"/>
                <w:sz w:val="18"/>
                <w:szCs w:val="18"/>
              </w:rPr>
            </w:pPr>
            <w:r>
              <w:rPr>
                <w:rFonts w:ascii="宋体" w:hAnsi="宋体" w:cs="宋体" w:hint="eastAsia"/>
                <w:sz w:val="18"/>
                <w:szCs w:val="18"/>
              </w:rPr>
              <w:t>疫情影响，订阅量减少</w:t>
            </w:r>
          </w:p>
        </w:tc>
      </w:tr>
      <w:tr w:rsidR="0009087D" w:rsidTr="00410588">
        <w:trPr>
          <w:gridAfter w:val="2"/>
          <w:wAfter w:w="26" w:type="dxa"/>
          <w:trHeight w:hRule="exact" w:val="412"/>
          <w:jc w:val="center"/>
        </w:trPr>
        <w:tc>
          <w:tcPr>
            <w:tcW w:w="699" w:type="dxa"/>
            <w:vMerge/>
            <w:vAlign w:val="center"/>
          </w:tcPr>
          <w:p w:rsidR="0009087D" w:rsidRDefault="0009087D" w:rsidP="00410588">
            <w:pPr>
              <w:spacing w:line="280" w:lineRule="exact"/>
              <w:rPr>
                <w:rFonts w:ascii="宋体" w:hAnsi="宋体" w:cs="宋体"/>
                <w:sz w:val="18"/>
                <w:szCs w:val="18"/>
              </w:rPr>
            </w:pPr>
          </w:p>
        </w:tc>
        <w:tc>
          <w:tcPr>
            <w:tcW w:w="1096" w:type="dxa"/>
            <w:vMerge/>
            <w:vAlign w:val="center"/>
          </w:tcPr>
          <w:p w:rsidR="0009087D" w:rsidRDefault="0009087D" w:rsidP="00410588">
            <w:pPr>
              <w:spacing w:line="240" w:lineRule="exact"/>
              <w:rPr>
                <w:rFonts w:ascii="宋体" w:hAnsi="宋体" w:cs="宋体"/>
                <w:sz w:val="18"/>
                <w:szCs w:val="18"/>
              </w:rPr>
            </w:pPr>
          </w:p>
        </w:tc>
        <w:tc>
          <w:tcPr>
            <w:tcW w:w="106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质量指标</w:t>
            </w:r>
          </w:p>
        </w:tc>
        <w:tc>
          <w:tcPr>
            <w:tcW w:w="1271" w:type="dxa"/>
            <w:gridSpan w:val="2"/>
            <w:vAlign w:val="center"/>
          </w:tcPr>
          <w:p w:rsidR="0009087D" w:rsidRDefault="0009087D" w:rsidP="00410588">
            <w:pPr>
              <w:spacing w:line="240" w:lineRule="exact"/>
              <w:rPr>
                <w:rFonts w:ascii="宋体" w:hAnsi="宋体" w:cs="宋体"/>
                <w:color w:val="000000"/>
                <w:sz w:val="18"/>
                <w:szCs w:val="18"/>
              </w:rPr>
            </w:pPr>
            <w:r>
              <w:rPr>
                <w:rFonts w:ascii="宋体" w:hAnsi="宋体" w:cs="宋体" w:hint="eastAsia"/>
                <w:color w:val="000000"/>
                <w:sz w:val="18"/>
                <w:szCs w:val="18"/>
              </w:rPr>
              <w:t>稿件出错率</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0.2</w:t>
            </w:r>
            <w:r>
              <w:rPr>
                <w:rFonts w:ascii="宋体" w:hAnsi="宋体" w:cs="宋体" w:hint="eastAsia"/>
                <w:sz w:val="18"/>
                <w:szCs w:val="18"/>
              </w:rPr>
              <w:t xml:space="preserve">‰　</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0.2</w:t>
            </w:r>
            <w:r>
              <w:rPr>
                <w:rFonts w:ascii="宋体" w:hAnsi="宋体" w:cs="宋体" w:hint="eastAsia"/>
                <w:sz w:val="18"/>
                <w:szCs w:val="18"/>
              </w:rPr>
              <w:t xml:space="preserve">‰　</w:t>
            </w:r>
          </w:p>
        </w:tc>
        <w:tc>
          <w:tcPr>
            <w:tcW w:w="501"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15</w:t>
            </w:r>
          </w:p>
        </w:tc>
        <w:tc>
          <w:tcPr>
            <w:tcW w:w="48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14</w:t>
            </w:r>
          </w:p>
        </w:tc>
        <w:tc>
          <w:tcPr>
            <w:tcW w:w="1386" w:type="dxa"/>
            <w:gridSpan w:val="3"/>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p>
        </w:tc>
      </w:tr>
      <w:tr w:rsidR="0009087D" w:rsidTr="00410588">
        <w:trPr>
          <w:gridAfter w:val="2"/>
          <w:wAfter w:w="26" w:type="dxa"/>
          <w:trHeight w:hRule="exact" w:val="458"/>
          <w:jc w:val="center"/>
        </w:trPr>
        <w:tc>
          <w:tcPr>
            <w:tcW w:w="699" w:type="dxa"/>
            <w:vMerge/>
            <w:tcBorders>
              <w:bottom w:val="single" w:sz="4" w:space="0" w:color="auto"/>
            </w:tcBorders>
            <w:vAlign w:val="center"/>
          </w:tcPr>
          <w:p w:rsidR="0009087D" w:rsidRDefault="0009087D" w:rsidP="00410588">
            <w:pPr>
              <w:spacing w:line="280" w:lineRule="exact"/>
              <w:rPr>
                <w:rFonts w:ascii="宋体" w:hAnsi="宋体" w:cs="宋体"/>
                <w:sz w:val="18"/>
                <w:szCs w:val="18"/>
              </w:rPr>
            </w:pPr>
          </w:p>
        </w:tc>
        <w:tc>
          <w:tcPr>
            <w:tcW w:w="1096" w:type="dxa"/>
            <w:vMerge/>
            <w:vAlign w:val="center"/>
          </w:tcPr>
          <w:p w:rsidR="0009087D" w:rsidRDefault="0009087D" w:rsidP="00410588">
            <w:pPr>
              <w:spacing w:line="240" w:lineRule="exact"/>
              <w:rPr>
                <w:rFonts w:ascii="宋体" w:hAnsi="宋体" w:cs="宋体"/>
                <w:sz w:val="18"/>
                <w:szCs w:val="18"/>
              </w:rPr>
            </w:pPr>
          </w:p>
        </w:tc>
        <w:tc>
          <w:tcPr>
            <w:tcW w:w="1065" w:type="dxa"/>
            <w:tcBorders>
              <w:bottom w:val="single" w:sz="4" w:space="0" w:color="auto"/>
            </w:tcBorders>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成本指标</w:t>
            </w:r>
          </w:p>
        </w:tc>
        <w:tc>
          <w:tcPr>
            <w:tcW w:w="1271" w:type="dxa"/>
            <w:gridSpan w:val="2"/>
            <w:tcBorders>
              <w:bottom w:val="single" w:sz="4" w:space="0" w:color="auto"/>
            </w:tcBorders>
            <w:vAlign w:val="center"/>
          </w:tcPr>
          <w:p w:rsidR="0009087D" w:rsidRDefault="0009087D" w:rsidP="00410588">
            <w:pPr>
              <w:spacing w:line="240" w:lineRule="exact"/>
              <w:rPr>
                <w:rFonts w:ascii="宋体" w:hAnsi="宋体" w:cs="宋体"/>
                <w:color w:val="000000"/>
                <w:sz w:val="18"/>
                <w:szCs w:val="18"/>
              </w:rPr>
            </w:pPr>
            <w:r>
              <w:rPr>
                <w:rFonts w:ascii="宋体" w:hAnsi="宋体" w:cs="宋体" w:hint="eastAsia"/>
                <w:color w:val="000000"/>
                <w:sz w:val="18"/>
                <w:szCs w:val="18"/>
              </w:rPr>
              <w:t>项目成本</w:t>
            </w:r>
          </w:p>
        </w:tc>
        <w:tc>
          <w:tcPr>
            <w:tcW w:w="1159" w:type="dxa"/>
            <w:tcBorders>
              <w:bottom w:val="single" w:sz="4" w:space="0" w:color="auto"/>
            </w:tcBorders>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34</w:t>
            </w:r>
            <w:r>
              <w:rPr>
                <w:rFonts w:ascii="宋体" w:hAnsi="宋体" w:cs="宋体" w:hint="eastAsia"/>
                <w:sz w:val="18"/>
                <w:szCs w:val="18"/>
              </w:rPr>
              <w:t>万元</w:t>
            </w:r>
          </w:p>
        </w:tc>
        <w:tc>
          <w:tcPr>
            <w:tcW w:w="1245" w:type="dxa"/>
            <w:tcBorders>
              <w:bottom w:val="single" w:sz="4" w:space="0" w:color="auto"/>
            </w:tcBorders>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34</w:t>
            </w:r>
            <w:r>
              <w:rPr>
                <w:rFonts w:ascii="宋体" w:hAnsi="宋体" w:cs="宋体" w:hint="eastAsia"/>
                <w:sz w:val="18"/>
                <w:szCs w:val="18"/>
              </w:rPr>
              <w:t xml:space="preserve">万元　</w:t>
            </w:r>
          </w:p>
        </w:tc>
        <w:tc>
          <w:tcPr>
            <w:tcW w:w="501" w:type="dxa"/>
            <w:gridSpan w:val="2"/>
            <w:tcBorders>
              <w:bottom w:val="single" w:sz="4" w:space="0" w:color="auto"/>
            </w:tcBorders>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10</w:t>
            </w:r>
          </w:p>
        </w:tc>
        <w:tc>
          <w:tcPr>
            <w:tcW w:w="489" w:type="dxa"/>
            <w:tcBorders>
              <w:bottom w:val="single" w:sz="4" w:space="0" w:color="auto"/>
            </w:tcBorders>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sz w:val="18"/>
                <w:szCs w:val="18"/>
              </w:rPr>
              <w:t>10</w:t>
            </w:r>
          </w:p>
        </w:tc>
        <w:tc>
          <w:tcPr>
            <w:tcW w:w="1386" w:type="dxa"/>
            <w:gridSpan w:val="3"/>
            <w:tcBorders>
              <w:bottom w:val="single" w:sz="4" w:space="0" w:color="auto"/>
            </w:tcBorders>
            <w:vAlign w:val="center"/>
          </w:tcPr>
          <w:p w:rsidR="0009087D" w:rsidRDefault="0009087D" w:rsidP="00410588">
            <w:pPr>
              <w:spacing w:line="240" w:lineRule="exact"/>
              <w:rPr>
                <w:rFonts w:ascii="宋体" w:hAnsi="宋体" w:cs="宋体"/>
                <w:sz w:val="18"/>
                <w:szCs w:val="18"/>
              </w:rPr>
            </w:pPr>
          </w:p>
        </w:tc>
      </w:tr>
      <w:tr w:rsidR="0009087D" w:rsidTr="00410588">
        <w:trPr>
          <w:gridAfter w:val="2"/>
          <w:wAfter w:w="26" w:type="dxa"/>
          <w:trHeight w:hRule="exact" w:val="644"/>
          <w:jc w:val="center"/>
        </w:trPr>
        <w:tc>
          <w:tcPr>
            <w:tcW w:w="699" w:type="dxa"/>
            <w:vMerge/>
            <w:tcBorders>
              <w:top w:val="single" w:sz="4" w:space="0" w:color="auto"/>
            </w:tcBorders>
            <w:vAlign w:val="center"/>
          </w:tcPr>
          <w:p w:rsidR="0009087D" w:rsidRDefault="0009087D" w:rsidP="00410588">
            <w:pPr>
              <w:spacing w:line="280" w:lineRule="exact"/>
              <w:rPr>
                <w:rFonts w:ascii="宋体" w:hAnsi="宋体" w:cs="宋体"/>
                <w:sz w:val="18"/>
                <w:szCs w:val="18"/>
              </w:rPr>
            </w:pPr>
          </w:p>
        </w:tc>
        <w:tc>
          <w:tcPr>
            <w:tcW w:w="1096" w:type="dxa"/>
            <w:vMerge/>
            <w:vAlign w:val="center"/>
          </w:tcPr>
          <w:p w:rsidR="0009087D" w:rsidRDefault="0009087D" w:rsidP="00410588">
            <w:pPr>
              <w:spacing w:line="240" w:lineRule="exact"/>
              <w:rPr>
                <w:rFonts w:ascii="宋体" w:hAnsi="宋体" w:cs="宋体" w:hint="eastAsia"/>
                <w:sz w:val="18"/>
                <w:szCs w:val="18"/>
              </w:rPr>
            </w:pPr>
          </w:p>
        </w:tc>
        <w:tc>
          <w:tcPr>
            <w:tcW w:w="1065" w:type="dxa"/>
            <w:tcBorders>
              <w:top w:val="single" w:sz="4" w:space="0" w:color="auto"/>
            </w:tcBorders>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hint="eastAsia"/>
                <w:sz w:val="18"/>
                <w:szCs w:val="18"/>
              </w:rPr>
              <w:t>时效指标</w:t>
            </w:r>
          </w:p>
        </w:tc>
        <w:tc>
          <w:tcPr>
            <w:tcW w:w="1271" w:type="dxa"/>
            <w:gridSpan w:val="2"/>
            <w:tcBorders>
              <w:top w:val="single" w:sz="4" w:space="0" w:color="auto"/>
            </w:tcBorders>
            <w:vAlign w:val="center"/>
          </w:tcPr>
          <w:p w:rsidR="0009087D" w:rsidRDefault="0009087D" w:rsidP="00410588">
            <w:pPr>
              <w:spacing w:line="240" w:lineRule="exact"/>
              <w:rPr>
                <w:rFonts w:ascii="宋体" w:hAnsi="宋体" w:cs="宋体" w:hint="eastAsia"/>
                <w:color w:val="000000"/>
                <w:sz w:val="18"/>
                <w:szCs w:val="18"/>
              </w:rPr>
            </w:pPr>
            <w:r>
              <w:rPr>
                <w:rFonts w:ascii="宋体" w:hAnsi="宋体" w:cs="宋体" w:hint="eastAsia"/>
                <w:color w:val="000000"/>
                <w:sz w:val="18"/>
                <w:szCs w:val="18"/>
              </w:rPr>
              <w:t>期刊公众号更新及时率</w:t>
            </w:r>
          </w:p>
        </w:tc>
        <w:tc>
          <w:tcPr>
            <w:tcW w:w="1159" w:type="dxa"/>
            <w:tcBorders>
              <w:top w:val="single" w:sz="4" w:space="0" w:color="auto"/>
            </w:tcBorders>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hint="eastAsia"/>
                <w:sz w:val="18"/>
                <w:szCs w:val="18"/>
              </w:rPr>
              <w:t>≥</w:t>
            </w:r>
            <w:r>
              <w:rPr>
                <w:rFonts w:ascii="宋体" w:hAnsi="宋体" w:cs="宋体" w:hint="eastAsia"/>
                <w:sz w:val="18"/>
                <w:szCs w:val="18"/>
              </w:rPr>
              <w:t>92%</w:t>
            </w:r>
          </w:p>
        </w:tc>
        <w:tc>
          <w:tcPr>
            <w:tcW w:w="1245" w:type="dxa"/>
            <w:tcBorders>
              <w:top w:val="single" w:sz="4" w:space="0" w:color="auto"/>
            </w:tcBorders>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hint="eastAsia"/>
                <w:sz w:val="18"/>
                <w:szCs w:val="18"/>
              </w:rPr>
              <w:t>92%</w:t>
            </w:r>
          </w:p>
        </w:tc>
        <w:tc>
          <w:tcPr>
            <w:tcW w:w="501" w:type="dxa"/>
            <w:gridSpan w:val="2"/>
            <w:tcBorders>
              <w:top w:val="single" w:sz="4" w:space="0" w:color="auto"/>
            </w:tcBorders>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10</w:t>
            </w:r>
          </w:p>
        </w:tc>
        <w:tc>
          <w:tcPr>
            <w:tcW w:w="489" w:type="dxa"/>
            <w:tcBorders>
              <w:top w:val="single" w:sz="4" w:space="0" w:color="auto"/>
            </w:tcBorders>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9</w:t>
            </w:r>
          </w:p>
        </w:tc>
        <w:tc>
          <w:tcPr>
            <w:tcW w:w="1386" w:type="dxa"/>
            <w:gridSpan w:val="3"/>
            <w:tcBorders>
              <w:top w:val="single" w:sz="4" w:space="0" w:color="auto"/>
            </w:tcBorders>
            <w:vAlign w:val="center"/>
          </w:tcPr>
          <w:p w:rsidR="0009087D" w:rsidRDefault="0009087D" w:rsidP="00410588">
            <w:pPr>
              <w:spacing w:line="240" w:lineRule="exact"/>
              <w:rPr>
                <w:rFonts w:ascii="宋体" w:hAnsi="宋体" w:cs="宋体" w:hint="eastAsia"/>
                <w:sz w:val="18"/>
                <w:szCs w:val="18"/>
              </w:rPr>
            </w:pPr>
          </w:p>
        </w:tc>
      </w:tr>
      <w:tr w:rsidR="0009087D" w:rsidTr="00410588">
        <w:trPr>
          <w:gridAfter w:val="2"/>
          <w:wAfter w:w="26" w:type="dxa"/>
          <w:trHeight w:hRule="exact" w:val="1204"/>
          <w:jc w:val="center"/>
        </w:trPr>
        <w:tc>
          <w:tcPr>
            <w:tcW w:w="699" w:type="dxa"/>
            <w:vMerge/>
            <w:vAlign w:val="center"/>
          </w:tcPr>
          <w:p w:rsidR="0009087D" w:rsidRDefault="0009087D" w:rsidP="00410588">
            <w:pPr>
              <w:spacing w:line="280" w:lineRule="exact"/>
              <w:rPr>
                <w:rFonts w:ascii="宋体" w:hAnsi="宋体" w:cs="宋体"/>
                <w:sz w:val="18"/>
                <w:szCs w:val="18"/>
              </w:rPr>
            </w:pPr>
          </w:p>
        </w:tc>
        <w:tc>
          <w:tcPr>
            <w:tcW w:w="1096" w:type="dxa"/>
            <w:vMerge w:val="restart"/>
            <w:vAlign w:val="center"/>
          </w:tcPr>
          <w:p w:rsidR="0009087D" w:rsidRDefault="0009087D" w:rsidP="00410588">
            <w:pPr>
              <w:spacing w:line="240" w:lineRule="exact"/>
              <w:rPr>
                <w:rFonts w:ascii="宋体" w:hAnsi="宋体" w:cs="宋体"/>
                <w:sz w:val="18"/>
                <w:szCs w:val="18"/>
              </w:rPr>
            </w:pPr>
            <w:r>
              <w:rPr>
                <w:rFonts w:ascii="宋体" w:hAnsi="宋体" w:cs="宋体" w:hint="eastAsia"/>
                <w:sz w:val="18"/>
                <w:szCs w:val="18"/>
              </w:rPr>
              <w:t>效益指标（</w:t>
            </w:r>
            <w:r>
              <w:rPr>
                <w:rFonts w:ascii="宋体" w:hAnsi="宋体" w:cs="宋体" w:hint="eastAsia"/>
                <w:sz w:val="18"/>
                <w:szCs w:val="18"/>
              </w:rPr>
              <w:t>30</w:t>
            </w:r>
            <w:r>
              <w:rPr>
                <w:rFonts w:ascii="宋体" w:hAnsi="宋体" w:cs="宋体" w:hint="eastAsia"/>
                <w:sz w:val="18"/>
                <w:szCs w:val="18"/>
              </w:rPr>
              <w:t>）</w:t>
            </w:r>
          </w:p>
        </w:tc>
        <w:tc>
          <w:tcPr>
            <w:tcW w:w="106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社会效益指标</w:t>
            </w:r>
          </w:p>
        </w:tc>
        <w:tc>
          <w:tcPr>
            <w:tcW w:w="1271" w:type="dxa"/>
            <w:gridSpan w:val="2"/>
            <w:vAlign w:val="center"/>
          </w:tcPr>
          <w:p w:rsidR="0009087D" w:rsidRDefault="0009087D" w:rsidP="00410588">
            <w:pPr>
              <w:spacing w:line="240" w:lineRule="exact"/>
              <w:rPr>
                <w:rFonts w:ascii="宋体" w:hAnsi="宋体" w:cs="宋体"/>
                <w:color w:val="000000"/>
                <w:sz w:val="18"/>
                <w:szCs w:val="18"/>
              </w:rPr>
            </w:pPr>
            <w:r>
              <w:rPr>
                <w:rFonts w:ascii="宋体" w:hAnsi="宋体" w:cs="宋体" w:hint="eastAsia"/>
                <w:color w:val="000000"/>
                <w:sz w:val="18"/>
                <w:szCs w:val="18"/>
              </w:rPr>
              <w:t>传播科普知识，有利于提高农牧民科学素质</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好</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好　</w:t>
            </w:r>
          </w:p>
        </w:tc>
        <w:tc>
          <w:tcPr>
            <w:tcW w:w="501"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15</w:t>
            </w:r>
            <w:r>
              <w:rPr>
                <w:rFonts w:ascii="宋体" w:hAnsi="宋体" w:cs="宋体" w:hint="eastAsia"/>
                <w:sz w:val="18"/>
                <w:szCs w:val="18"/>
              </w:rPr>
              <w:t xml:space="preserve">　</w:t>
            </w:r>
          </w:p>
        </w:tc>
        <w:tc>
          <w:tcPr>
            <w:tcW w:w="48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12</w:t>
            </w:r>
            <w:r>
              <w:rPr>
                <w:rFonts w:ascii="宋体" w:hAnsi="宋体" w:cs="宋体" w:hint="eastAsia"/>
                <w:sz w:val="18"/>
                <w:szCs w:val="18"/>
              </w:rPr>
              <w:t xml:space="preserve">　</w:t>
            </w:r>
          </w:p>
        </w:tc>
        <w:tc>
          <w:tcPr>
            <w:tcW w:w="1386" w:type="dxa"/>
            <w:gridSpan w:val="3"/>
            <w:vAlign w:val="center"/>
          </w:tcPr>
          <w:p w:rsidR="0009087D" w:rsidRDefault="0009087D" w:rsidP="00410588">
            <w:pPr>
              <w:spacing w:line="240" w:lineRule="exact"/>
              <w:rPr>
                <w:rFonts w:ascii="宋体" w:hAnsi="宋体" w:cs="宋体"/>
                <w:sz w:val="18"/>
                <w:szCs w:val="18"/>
              </w:rPr>
            </w:pPr>
            <w:r>
              <w:rPr>
                <w:rFonts w:ascii="宋体" w:hAnsi="宋体" w:cs="宋体" w:hint="eastAsia"/>
                <w:sz w:val="18"/>
                <w:szCs w:val="18"/>
              </w:rPr>
              <w:t>地域局限，继续扩大受众面，策划线上活动，继续增加微信公众号关注度</w:t>
            </w:r>
          </w:p>
        </w:tc>
      </w:tr>
      <w:tr w:rsidR="0009087D" w:rsidTr="00410588">
        <w:trPr>
          <w:gridAfter w:val="2"/>
          <w:wAfter w:w="26" w:type="dxa"/>
          <w:trHeight w:hRule="exact" w:val="1011"/>
          <w:jc w:val="center"/>
        </w:trPr>
        <w:tc>
          <w:tcPr>
            <w:tcW w:w="699" w:type="dxa"/>
            <w:vMerge/>
            <w:vAlign w:val="center"/>
          </w:tcPr>
          <w:p w:rsidR="0009087D" w:rsidRDefault="0009087D" w:rsidP="00410588">
            <w:pPr>
              <w:spacing w:line="280" w:lineRule="exact"/>
              <w:rPr>
                <w:rFonts w:ascii="宋体" w:hAnsi="宋体" w:cs="宋体"/>
                <w:sz w:val="18"/>
                <w:szCs w:val="18"/>
              </w:rPr>
            </w:pPr>
          </w:p>
        </w:tc>
        <w:tc>
          <w:tcPr>
            <w:tcW w:w="1096" w:type="dxa"/>
            <w:vMerge/>
            <w:vAlign w:val="center"/>
          </w:tcPr>
          <w:p w:rsidR="0009087D" w:rsidRDefault="0009087D" w:rsidP="00410588">
            <w:pPr>
              <w:spacing w:line="200" w:lineRule="exact"/>
              <w:jc w:val="center"/>
              <w:rPr>
                <w:rFonts w:ascii="宋体" w:hAnsi="宋体" w:cs="宋体" w:hint="eastAsia"/>
                <w:sz w:val="18"/>
                <w:szCs w:val="18"/>
              </w:rPr>
            </w:pPr>
          </w:p>
        </w:tc>
        <w:tc>
          <w:tcPr>
            <w:tcW w:w="1065" w:type="dxa"/>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hint="eastAsia"/>
                <w:sz w:val="18"/>
                <w:szCs w:val="18"/>
              </w:rPr>
              <w:t>可持续</w:t>
            </w:r>
            <w:r>
              <w:rPr>
                <w:rFonts w:ascii="宋体" w:hAnsi="宋体" w:cs="宋体"/>
                <w:sz w:val="18"/>
                <w:szCs w:val="18"/>
              </w:rPr>
              <w:t>影响指标</w:t>
            </w:r>
          </w:p>
        </w:tc>
        <w:tc>
          <w:tcPr>
            <w:tcW w:w="1271" w:type="dxa"/>
            <w:gridSpan w:val="2"/>
            <w:vAlign w:val="center"/>
          </w:tcPr>
          <w:p w:rsidR="0009087D" w:rsidRDefault="0009087D" w:rsidP="00410588">
            <w:pPr>
              <w:spacing w:line="240" w:lineRule="exact"/>
              <w:rPr>
                <w:rFonts w:ascii="宋体" w:hAnsi="宋体" w:cs="宋体" w:hint="eastAsia"/>
                <w:color w:val="000000"/>
                <w:sz w:val="18"/>
                <w:szCs w:val="18"/>
              </w:rPr>
            </w:pPr>
            <w:r>
              <w:rPr>
                <w:rFonts w:ascii="宋体" w:hAnsi="宋体" w:cs="宋体" w:hint="eastAsia"/>
                <w:color w:val="000000"/>
                <w:sz w:val="18"/>
                <w:szCs w:val="18"/>
              </w:rPr>
              <w:t>投稿数量增加率</w:t>
            </w:r>
          </w:p>
        </w:tc>
        <w:tc>
          <w:tcPr>
            <w:tcW w:w="1159" w:type="dxa"/>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hint="eastAsia"/>
                <w:sz w:val="18"/>
                <w:szCs w:val="18"/>
              </w:rPr>
              <w:t>≥</w:t>
            </w:r>
            <w:r>
              <w:rPr>
                <w:rFonts w:ascii="宋体" w:hAnsi="宋体" w:cs="宋体" w:hint="eastAsia"/>
                <w:sz w:val="18"/>
                <w:szCs w:val="18"/>
              </w:rPr>
              <w:t>88%</w:t>
            </w:r>
          </w:p>
        </w:tc>
        <w:tc>
          <w:tcPr>
            <w:tcW w:w="1245" w:type="dxa"/>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hint="eastAsia"/>
                <w:sz w:val="18"/>
                <w:szCs w:val="18"/>
              </w:rPr>
              <w:t>88%</w:t>
            </w:r>
          </w:p>
        </w:tc>
        <w:tc>
          <w:tcPr>
            <w:tcW w:w="501" w:type="dxa"/>
            <w:gridSpan w:val="2"/>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hint="eastAsia"/>
                <w:sz w:val="18"/>
                <w:szCs w:val="18"/>
              </w:rPr>
              <w:t>15</w:t>
            </w:r>
          </w:p>
        </w:tc>
        <w:tc>
          <w:tcPr>
            <w:tcW w:w="48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12</w:t>
            </w:r>
          </w:p>
        </w:tc>
        <w:tc>
          <w:tcPr>
            <w:tcW w:w="1386" w:type="dxa"/>
            <w:gridSpan w:val="3"/>
            <w:vAlign w:val="center"/>
          </w:tcPr>
          <w:p w:rsidR="0009087D" w:rsidRDefault="0009087D" w:rsidP="00410588">
            <w:pPr>
              <w:spacing w:line="240" w:lineRule="exact"/>
              <w:rPr>
                <w:rFonts w:ascii="宋体" w:hAnsi="宋体" w:cs="宋体" w:hint="eastAsia"/>
                <w:sz w:val="18"/>
                <w:szCs w:val="18"/>
              </w:rPr>
            </w:pPr>
            <w:r>
              <w:rPr>
                <w:rFonts w:ascii="宋体" w:hAnsi="宋体" w:cs="宋体" w:hint="eastAsia"/>
                <w:sz w:val="18"/>
                <w:szCs w:val="18"/>
              </w:rPr>
              <w:t>继续增加《身边科学》杂志和“科普草原”微信公众号关注度，增加投稿量率。</w:t>
            </w:r>
          </w:p>
        </w:tc>
      </w:tr>
      <w:tr w:rsidR="0009087D" w:rsidTr="00410588">
        <w:trPr>
          <w:gridAfter w:val="2"/>
          <w:wAfter w:w="26" w:type="dxa"/>
          <w:trHeight w:hRule="exact" w:val="991"/>
          <w:jc w:val="center"/>
        </w:trPr>
        <w:tc>
          <w:tcPr>
            <w:tcW w:w="699" w:type="dxa"/>
            <w:vMerge/>
            <w:vAlign w:val="center"/>
          </w:tcPr>
          <w:p w:rsidR="0009087D" w:rsidRDefault="0009087D" w:rsidP="00410588">
            <w:pPr>
              <w:spacing w:line="280" w:lineRule="exact"/>
              <w:rPr>
                <w:rFonts w:ascii="宋体" w:hAnsi="宋体" w:cs="宋体"/>
                <w:sz w:val="18"/>
                <w:szCs w:val="18"/>
              </w:rPr>
            </w:pPr>
          </w:p>
        </w:tc>
        <w:tc>
          <w:tcPr>
            <w:tcW w:w="1096" w:type="dxa"/>
            <w:vAlign w:val="center"/>
          </w:tcPr>
          <w:p w:rsidR="0009087D" w:rsidRDefault="0009087D" w:rsidP="00410588">
            <w:pPr>
              <w:spacing w:line="200" w:lineRule="exact"/>
              <w:jc w:val="center"/>
              <w:rPr>
                <w:rFonts w:ascii="宋体" w:hAnsi="宋体" w:cs="宋体" w:hint="eastAsia"/>
                <w:sz w:val="18"/>
                <w:szCs w:val="18"/>
              </w:rPr>
            </w:pPr>
            <w:r>
              <w:rPr>
                <w:rFonts w:ascii="宋体" w:hAnsi="宋体" w:cs="宋体" w:hint="eastAsia"/>
                <w:sz w:val="18"/>
                <w:szCs w:val="18"/>
              </w:rPr>
              <w:t>满意度</w:t>
            </w:r>
          </w:p>
          <w:p w:rsidR="0009087D" w:rsidRDefault="0009087D" w:rsidP="00410588">
            <w:pPr>
              <w:spacing w:line="200" w:lineRule="exact"/>
              <w:jc w:val="center"/>
              <w:rPr>
                <w:rFonts w:ascii="宋体" w:hAnsi="宋体" w:cs="宋体"/>
                <w:sz w:val="18"/>
                <w:szCs w:val="18"/>
              </w:rPr>
            </w:pPr>
            <w:r>
              <w:rPr>
                <w:rFonts w:ascii="宋体" w:hAnsi="宋体" w:cs="宋体" w:hint="eastAsia"/>
                <w:sz w:val="18"/>
                <w:szCs w:val="18"/>
              </w:rPr>
              <w:t>指</w:t>
            </w:r>
            <w:r>
              <w:rPr>
                <w:rFonts w:ascii="宋体" w:hAnsi="宋体" w:cs="宋体" w:hint="eastAsia"/>
                <w:sz w:val="18"/>
                <w:szCs w:val="18"/>
              </w:rPr>
              <w:t xml:space="preserve">  </w:t>
            </w:r>
            <w:r>
              <w:rPr>
                <w:rFonts w:ascii="宋体" w:hAnsi="宋体" w:cs="宋体" w:hint="eastAsia"/>
                <w:sz w:val="18"/>
                <w:szCs w:val="18"/>
              </w:rPr>
              <w:t>标（</w:t>
            </w:r>
            <w:r>
              <w:rPr>
                <w:rFonts w:ascii="宋体" w:hAnsi="宋体" w:cs="宋体" w:hint="eastAsia"/>
                <w:sz w:val="18"/>
                <w:szCs w:val="18"/>
              </w:rPr>
              <w:t>10</w:t>
            </w:r>
            <w:r>
              <w:rPr>
                <w:rFonts w:ascii="宋体" w:hAnsi="宋体" w:cs="宋体" w:hint="eastAsia"/>
                <w:sz w:val="18"/>
                <w:szCs w:val="18"/>
              </w:rPr>
              <w:t>）</w:t>
            </w:r>
          </w:p>
        </w:tc>
        <w:tc>
          <w:tcPr>
            <w:tcW w:w="1065" w:type="dxa"/>
            <w:vAlign w:val="center"/>
          </w:tcPr>
          <w:p w:rsidR="0009087D" w:rsidRDefault="0009087D" w:rsidP="00410588">
            <w:pPr>
              <w:spacing w:line="240" w:lineRule="exact"/>
              <w:jc w:val="center"/>
              <w:rPr>
                <w:rFonts w:ascii="宋体" w:hAnsi="宋体" w:cs="宋体" w:hint="eastAsia"/>
                <w:sz w:val="18"/>
                <w:szCs w:val="18"/>
              </w:rPr>
            </w:pPr>
            <w:r>
              <w:rPr>
                <w:rFonts w:ascii="宋体" w:hAnsi="宋体" w:cs="宋体" w:hint="eastAsia"/>
                <w:sz w:val="18"/>
                <w:szCs w:val="18"/>
              </w:rPr>
              <w:t>服务对象</w:t>
            </w:r>
          </w:p>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满意度指标</w:t>
            </w:r>
          </w:p>
        </w:tc>
        <w:tc>
          <w:tcPr>
            <w:tcW w:w="1271" w:type="dxa"/>
            <w:gridSpan w:val="2"/>
            <w:vAlign w:val="center"/>
          </w:tcPr>
          <w:p w:rsidR="0009087D" w:rsidRDefault="0009087D" w:rsidP="00410588">
            <w:pPr>
              <w:spacing w:line="240" w:lineRule="exact"/>
              <w:rPr>
                <w:rFonts w:ascii="宋体" w:hAnsi="宋体" w:cs="宋体"/>
                <w:color w:val="000000"/>
                <w:sz w:val="18"/>
                <w:szCs w:val="18"/>
              </w:rPr>
            </w:pPr>
            <w:r>
              <w:rPr>
                <w:rFonts w:ascii="宋体" w:hAnsi="宋体" w:cs="宋体" w:hint="eastAsia"/>
                <w:color w:val="000000"/>
                <w:sz w:val="18"/>
                <w:szCs w:val="18"/>
              </w:rPr>
              <w:t>农牧民对科普信息满意度</w:t>
            </w:r>
          </w:p>
        </w:tc>
        <w:tc>
          <w:tcPr>
            <w:tcW w:w="115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好　</w:t>
            </w:r>
          </w:p>
        </w:tc>
        <w:tc>
          <w:tcPr>
            <w:tcW w:w="1245" w:type="dxa"/>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好　</w:t>
            </w:r>
          </w:p>
        </w:tc>
        <w:tc>
          <w:tcPr>
            <w:tcW w:w="501" w:type="dxa"/>
            <w:gridSpan w:val="2"/>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10</w:t>
            </w:r>
          </w:p>
        </w:tc>
        <w:tc>
          <w:tcPr>
            <w:tcW w:w="489" w:type="dxa"/>
            <w:vAlign w:val="center"/>
          </w:tcPr>
          <w:p w:rsidR="0009087D" w:rsidRDefault="0009087D" w:rsidP="00410588">
            <w:pPr>
              <w:spacing w:line="240" w:lineRule="exact"/>
              <w:jc w:val="center"/>
              <w:rPr>
                <w:rFonts w:ascii="宋体" w:hAnsi="宋体" w:cs="宋体"/>
                <w:sz w:val="18"/>
                <w:szCs w:val="18"/>
              </w:rPr>
            </w:pPr>
            <w:r>
              <w:rPr>
                <w:rFonts w:ascii="宋体" w:hAnsi="宋体" w:cs="宋体"/>
                <w:sz w:val="18"/>
                <w:szCs w:val="18"/>
              </w:rPr>
              <w:t>9</w:t>
            </w:r>
          </w:p>
        </w:tc>
        <w:tc>
          <w:tcPr>
            <w:tcW w:w="1386" w:type="dxa"/>
            <w:gridSpan w:val="3"/>
            <w:vAlign w:val="center"/>
          </w:tcPr>
          <w:p w:rsidR="0009087D" w:rsidRDefault="0009087D" w:rsidP="00410588">
            <w:pPr>
              <w:spacing w:line="240" w:lineRule="exact"/>
              <w:rPr>
                <w:rFonts w:ascii="宋体" w:hAnsi="宋体" w:cs="宋体"/>
                <w:sz w:val="18"/>
                <w:szCs w:val="18"/>
              </w:rPr>
            </w:pPr>
            <w:r>
              <w:rPr>
                <w:rFonts w:ascii="宋体" w:hAnsi="宋体" w:cs="宋体" w:hint="eastAsia"/>
                <w:sz w:val="18"/>
                <w:szCs w:val="18"/>
              </w:rPr>
              <w:t xml:space="preserve">继续发挥新媒体作用，借助信息化手段，让公众满意。　</w:t>
            </w:r>
          </w:p>
        </w:tc>
      </w:tr>
      <w:tr w:rsidR="0009087D" w:rsidTr="00410588">
        <w:trPr>
          <w:gridAfter w:val="2"/>
          <w:wAfter w:w="26" w:type="dxa"/>
          <w:trHeight w:val="404"/>
          <w:jc w:val="center"/>
        </w:trPr>
        <w:tc>
          <w:tcPr>
            <w:tcW w:w="6535" w:type="dxa"/>
            <w:gridSpan w:val="7"/>
            <w:vAlign w:val="center"/>
          </w:tcPr>
          <w:p w:rsidR="0009087D" w:rsidRDefault="0009087D" w:rsidP="00410588">
            <w:pPr>
              <w:spacing w:line="240" w:lineRule="exact"/>
              <w:jc w:val="center"/>
              <w:rPr>
                <w:rFonts w:ascii="宋体" w:hAnsi="宋体" w:cs="宋体"/>
                <w:color w:val="000000"/>
                <w:sz w:val="18"/>
                <w:szCs w:val="18"/>
              </w:rPr>
            </w:pPr>
            <w:r>
              <w:rPr>
                <w:rFonts w:ascii="宋体" w:hAnsi="宋体" w:cs="宋体" w:hint="eastAsia"/>
                <w:color w:val="000000"/>
                <w:sz w:val="18"/>
                <w:szCs w:val="18"/>
              </w:rPr>
              <w:t>总</w:t>
            </w:r>
            <w:r>
              <w:rPr>
                <w:rFonts w:ascii="宋体" w:hAnsi="宋体" w:cs="宋体" w:hint="eastAsia"/>
                <w:color w:val="000000"/>
                <w:sz w:val="18"/>
                <w:szCs w:val="18"/>
              </w:rPr>
              <w:t xml:space="preserve">    </w:t>
            </w:r>
            <w:r>
              <w:rPr>
                <w:rFonts w:ascii="宋体" w:hAnsi="宋体" w:cs="宋体" w:hint="eastAsia"/>
                <w:color w:val="000000"/>
                <w:sz w:val="18"/>
                <w:szCs w:val="18"/>
              </w:rPr>
              <w:t>分</w:t>
            </w:r>
          </w:p>
        </w:tc>
        <w:tc>
          <w:tcPr>
            <w:tcW w:w="501" w:type="dxa"/>
            <w:gridSpan w:val="2"/>
            <w:vAlign w:val="center"/>
          </w:tcPr>
          <w:p w:rsidR="0009087D" w:rsidRDefault="0009087D" w:rsidP="00410588">
            <w:pPr>
              <w:spacing w:line="240" w:lineRule="exact"/>
              <w:jc w:val="center"/>
              <w:rPr>
                <w:rFonts w:ascii="宋体" w:hAnsi="宋体" w:cs="宋体"/>
                <w:color w:val="000000"/>
                <w:sz w:val="18"/>
                <w:szCs w:val="18"/>
              </w:rPr>
            </w:pPr>
            <w:r>
              <w:rPr>
                <w:rFonts w:ascii="宋体" w:hAnsi="宋体" w:cs="宋体" w:hint="eastAsia"/>
                <w:color w:val="000000"/>
                <w:sz w:val="18"/>
                <w:szCs w:val="18"/>
              </w:rPr>
              <w:t>100</w:t>
            </w:r>
          </w:p>
        </w:tc>
        <w:tc>
          <w:tcPr>
            <w:tcW w:w="489" w:type="dxa"/>
            <w:vAlign w:val="center"/>
          </w:tcPr>
          <w:p w:rsidR="0009087D" w:rsidRDefault="0009087D" w:rsidP="00410588">
            <w:pPr>
              <w:spacing w:line="240" w:lineRule="exact"/>
              <w:jc w:val="center"/>
              <w:rPr>
                <w:rFonts w:ascii="宋体" w:hAnsi="宋体" w:cs="宋体"/>
                <w:color w:val="000000"/>
                <w:sz w:val="18"/>
                <w:szCs w:val="18"/>
              </w:rPr>
            </w:pPr>
            <w:r>
              <w:rPr>
                <w:rFonts w:ascii="宋体" w:hAnsi="宋体" w:cs="宋体"/>
                <w:color w:val="000000"/>
                <w:sz w:val="18"/>
                <w:szCs w:val="18"/>
              </w:rPr>
              <w:t>80</w:t>
            </w:r>
            <w:r>
              <w:rPr>
                <w:rFonts w:ascii="宋体" w:hAnsi="宋体" w:cs="宋体" w:hint="eastAsia"/>
                <w:color w:val="000000"/>
                <w:sz w:val="18"/>
                <w:szCs w:val="18"/>
              </w:rPr>
              <w:t xml:space="preserve">　</w:t>
            </w:r>
          </w:p>
        </w:tc>
        <w:tc>
          <w:tcPr>
            <w:tcW w:w="1386" w:type="dxa"/>
            <w:gridSpan w:val="3"/>
            <w:vAlign w:val="center"/>
          </w:tcPr>
          <w:p w:rsidR="0009087D" w:rsidRDefault="0009087D" w:rsidP="00410588">
            <w:pPr>
              <w:spacing w:line="240" w:lineRule="exact"/>
              <w:jc w:val="center"/>
              <w:rPr>
                <w:rFonts w:ascii="宋体" w:hAnsi="宋体" w:cs="宋体"/>
                <w:sz w:val="18"/>
                <w:szCs w:val="18"/>
              </w:rPr>
            </w:pPr>
            <w:r>
              <w:rPr>
                <w:rFonts w:ascii="宋体" w:hAnsi="宋体" w:cs="宋体" w:hint="eastAsia"/>
                <w:sz w:val="18"/>
                <w:szCs w:val="18"/>
              </w:rPr>
              <w:t xml:space="preserve">　</w:t>
            </w:r>
          </w:p>
        </w:tc>
      </w:tr>
    </w:tbl>
    <w:p w:rsidR="00E66AD9" w:rsidRDefault="00E66AD9">
      <w:pPr>
        <w:widowControl w:val="0"/>
        <w:topLinePunct/>
        <w:adjustRightInd/>
        <w:snapToGrid/>
        <w:spacing w:line="520" w:lineRule="exact"/>
        <w:jc w:val="both"/>
        <w:rPr>
          <w:rFonts w:ascii="方正黑体_GBK" w:eastAsia="方正黑体_GBK" w:hAnsi="方正黑体_GBK" w:cs="方正黑体_GBK" w:hint="eastAsia"/>
          <w:kern w:val="2"/>
          <w:sz w:val="32"/>
          <w:szCs w:val="32"/>
        </w:rPr>
      </w:pPr>
    </w:p>
    <w:p w:rsidR="00E66AD9" w:rsidRDefault="0009087D">
      <w:pPr>
        <w:widowControl w:val="0"/>
        <w:topLinePunct/>
        <w:adjustRightInd/>
        <w:snapToGrid/>
        <w:spacing w:line="52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四、绩效评价指标分析</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（一）项目过程情况</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1</w:t>
      </w:r>
      <w:r>
        <w:rPr>
          <w:rFonts w:ascii="楷体" w:eastAsia="楷体" w:hAnsi="楷体" w:cs="楷体" w:hint="eastAsia"/>
          <w:color w:val="000000"/>
          <w:sz w:val="32"/>
          <w:szCs w:val="32"/>
        </w:rPr>
        <w:t>．根据年初制定的出版进度安排，采取多种形式约稿，开拓稿源渠道。完成</w:t>
      </w:r>
      <w:r>
        <w:rPr>
          <w:rFonts w:ascii="楷体" w:eastAsia="楷体" w:hAnsi="楷体" w:cs="楷体" w:hint="eastAsia"/>
          <w:color w:val="000000"/>
          <w:sz w:val="32"/>
          <w:szCs w:val="32"/>
        </w:rPr>
        <w:t>12</w:t>
      </w:r>
      <w:r>
        <w:rPr>
          <w:rFonts w:ascii="楷体" w:eastAsia="楷体" w:hAnsi="楷体" w:cs="楷体" w:hint="eastAsia"/>
          <w:color w:val="000000"/>
          <w:sz w:val="32"/>
          <w:szCs w:val="32"/>
        </w:rPr>
        <w:t>期杂志的编辑出版任务。</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2.</w:t>
      </w:r>
      <w:r>
        <w:rPr>
          <w:rFonts w:ascii="楷体" w:eastAsia="楷体" w:hAnsi="楷体" w:cs="楷体" w:hint="eastAsia"/>
          <w:color w:val="000000"/>
          <w:sz w:val="32"/>
          <w:szCs w:val="32"/>
        </w:rPr>
        <w:t>不断完善蒙古文科普资源库建设。已完成</w:t>
      </w:r>
      <w:r>
        <w:rPr>
          <w:rFonts w:ascii="楷体" w:eastAsia="楷体" w:hAnsi="楷体" w:cs="楷体" w:hint="eastAsia"/>
          <w:color w:val="000000"/>
          <w:sz w:val="32"/>
          <w:szCs w:val="32"/>
        </w:rPr>
        <w:t>150</w:t>
      </w:r>
      <w:r>
        <w:rPr>
          <w:rFonts w:ascii="楷体" w:eastAsia="楷体" w:hAnsi="楷体" w:cs="楷体" w:hint="eastAsia"/>
          <w:color w:val="000000"/>
          <w:sz w:val="32"/>
          <w:szCs w:val="32"/>
        </w:rPr>
        <w:t>万字的内容入库，剩余</w:t>
      </w:r>
      <w:r>
        <w:rPr>
          <w:rFonts w:ascii="楷体" w:eastAsia="楷体" w:hAnsi="楷体" w:cs="楷体" w:hint="eastAsia"/>
          <w:color w:val="000000"/>
          <w:sz w:val="32"/>
          <w:szCs w:val="32"/>
        </w:rPr>
        <w:t>50</w:t>
      </w:r>
      <w:r>
        <w:rPr>
          <w:rFonts w:ascii="楷体" w:eastAsia="楷体" w:hAnsi="楷体" w:cs="楷体" w:hint="eastAsia"/>
          <w:color w:val="000000"/>
          <w:sz w:val="32"/>
          <w:szCs w:val="32"/>
        </w:rPr>
        <w:t>万字的内容正逐步上传中。</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3.</w:t>
      </w:r>
      <w:r>
        <w:rPr>
          <w:rFonts w:ascii="楷体" w:eastAsia="楷体" w:hAnsi="楷体" w:cs="楷体" w:hint="eastAsia"/>
          <w:color w:val="000000"/>
          <w:sz w:val="32"/>
          <w:szCs w:val="32"/>
        </w:rPr>
        <w:t>“科普草原”微信公众号维护一次，并推送科普信息</w:t>
      </w:r>
      <w:r>
        <w:rPr>
          <w:rFonts w:ascii="楷体" w:eastAsia="楷体" w:hAnsi="楷体" w:cs="楷体" w:hint="eastAsia"/>
          <w:color w:val="000000"/>
          <w:sz w:val="32"/>
          <w:szCs w:val="32"/>
        </w:rPr>
        <w:t>96</w:t>
      </w:r>
      <w:r>
        <w:rPr>
          <w:rFonts w:ascii="楷体" w:eastAsia="楷体" w:hAnsi="楷体" w:cs="楷体" w:hint="eastAsia"/>
          <w:color w:val="000000"/>
          <w:sz w:val="32"/>
          <w:szCs w:val="32"/>
        </w:rPr>
        <w:t>条，其中音视频内容</w:t>
      </w:r>
      <w:r>
        <w:rPr>
          <w:rFonts w:ascii="楷体" w:eastAsia="楷体" w:hAnsi="楷体" w:cs="楷体" w:hint="eastAsia"/>
          <w:color w:val="000000"/>
          <w:sz w:val="32"/>
          <w:szCs w:val="32"/>
        </w:rPr>
        <w:t>81</w:t>
      </w:r>
      <w:r>
        <w:rPr>
          <w:rFonts w:ascii="楷体" w:eastAsia="楷体" w:hAnsi="楷体" w:cs="楷体" w:hint="eastAsia"/>
          <w:color w:val="000000"/>
          <w:sz w:val="32"/>
          <w:szCs w:val="32"/>
        </w:rPr>
        <w:t>条。</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4</w:t>
      </w:r>
      <w:r>
        <w:rPr>
          <w:rFonts w:ascii="楷体" w:eastAsia="楷体" w:hAnsi="楷体" w:cs="楷体" w:hint="eastAsia"/>
          <w:color w:val="000000"/>
          <w:sz w:val="32"/>
          <w:szCs w:val="32"/>
        </w:rPr>
        <w:t>、在继续加强“人·自然·动物”、“家庭医生”、“生活新知”、“心理健康”、“技术指导”等优势栏目建设的同时，重点打造“建党百年”栏目，围绕建党百年重大主题，每期转载权威媒体发布的内容或翻译优质内容，庆祝党的百年华诞。</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5</w:t>
      </w:r>
      <w:r>
        <w:rPr>
          <w:rFonts w:ascii="楷体" w:eastAsia="楷体" w:hAnsi="楷体" w:cs="楷体" w:hint="eastAsia"/>
          <w:color w:val="000000"/>
          <w:sz w:val="32"/>
          <w:szCs w:val="32"/>
        </w:rPr>
        <w:t>、</w:t>
      </w:r>
      <w:r>
        <w:rPr>
          <w:rFonts w:ascii="楷体" w:eastAsia="楷体" w:hAnsi="楷体" w:cs="楷体" w:hint="eastAsia"/>
          <w:color w:val="000000"/>
          <w:sz w:val="32"/>
          <w:szCs w:val="32"/>
        </w:rPr>
        <w:t>8</w:t>
      </w:r>
      <w:r>
        <w:rPr>
          <w:rFonts w:ascii="楷体" w:eastAsia="楷体" w:hAnsi="楷体" w:cs="楷体" w:hint="eastAsia"/>
          <w:color w:val="000000"/>
          <w:sz w:val="32"/>
          <w:szCs w:val="32"/>
        </w:rPr>
        <w:t>月</w:t>
      </w:r>
      <w:r>
        <w:rPr>
          <w:rFonts w:ascii="楷体" w:eastAsia="楷体" w:hAnsi="楷体" w:cs="楷体" w:hint="eastAsia"/>
          <w:color w:val="000000"/>
          <w:sz w:val="32"/>
          <w:szCs w:val="32"/>
        </w:rPr>
        <w:t>21</w:t>
      </w:r>
      <w:r>
        <w:rPr>
          <w:rFonts w:ascii="楷体" w:eastAsia="楷体" w:hAnsi="楷体" w:cs="楷体" w:hint="eastAsia"/>
          <w:color w:val="000000"/>
          <w:sz w:val="32"/>
          <w:szCs w:val="32"/>
        </w:rPr>
        <w:t>－</w:t>
      </w:r>
      <w:r>
        <w:rPr>
          <w:rFonts w:ascii="楷体" w:eastAsia="楷体" w:hAnsi="楷体" w:cs="楷体" w:hint="eastAsia"/>
          <w:color w:val="000000"/>
          <w:sz w:val="32"/>
          <w:szCs w:val="32"/>
        </w:rPr>
        <w:t>25</w:t>
      </w:r>
      <w:r>
        <w:rPr>
          <w:rFonts w:ascii="楷体" w:eastAsia="楷体" w:hAnsi="楷体" w:cs="楷体" w:hint="eastAsia"/>
          <w:color w:val="000000"/>
          <w:sz w:val="32"/>
          <w:szCs w:val="32"/>
        </w:rPr>
        <w:t>日，中国蒙古文期刊学会第二十九届年会</w:t>
      </w:r>
      <w:r>
        <w:rPr>
          <w:rFonts w:ascii="楷体" w:eastAsia="楷体" w:hAnsi="楷体" w:cs="楷体" w:hint="eastAsia"/>
          <w:color w:val="000000"/>
          <w:sz w:val="32"/>
          <w:szCs w:val="32"/>
        </w:rPr>
        <w:lastRenderedPageBreak/>
        <w:t>在巴林左旗举行，我科室参会人员在期刊年会上与同行开展了广泛的沟通、交流，参加了专业论坛活动，开拓了视野，提升了期刊的办刊水准和影响力，一定程度上宣传了杂志，</w:t>
      </w:r>
      <w:r>
        <w:rPr>
          <w:rFonts w:ascii="楷体" w:eastAsia="楷体" w:hAnsi="楷体" w:cs="楷体" w:hint="eastAsia"/>
          <w:color w:val="000000"/>
          <w:sz w:val="32"/>
          <w:szCs w:val="32"/>
        </w:rPr>
        <w:t>扩大社会影响。</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（二）项目产出情况</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w:t>
      </w:r>
      <w:r>
        <w:rPr>
          <w:rFonts w:ascii="楷体" w:eastAsia="楷体" w:hAnsi="楷体" w:cs="楷体" w:hint="eastAsia"/>
          <w:color w:val="000000"/>
          <w:sz w:val="32"/>
          <w:szCs w:val="32"/>
        </w:rPr>
        <w:t>1</w:t>
      </w:r>
      <w:r>
        <w:rPr>
          <w:rFonts w:ascii="楷体" w:eastAsia="楷体" w:hAnsi="楷体" w:cs="楷体" w:hint="eastAsia"/>
          <w:color w:val="000000"/>
          <w:sz w:val="32"/>
          <w:szCs w:val="32"/>
        </w:rPr>
        <w:t>）产出指标完成情况</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稿件出错率控制在万分之二</w:t>
      </w:r>
      <w:r>
        <w:rPr>
          <w:rFonts w:ascii="楷体" w:eastAsia="楷体" w:hAnsi="楷体" w:cs="楷体" w:hint="eastAsia"/>
          <w:color w:val="000000"/>
          <w:sz w:val="32"/>
          <w:szCs w:val="32"/>
        </w:rPr>
        <w:t>；</w:t>
      </w:r>
      <w:r>
        <w:rPr>
          <w:rFonts w:ascii="楷体" w:eastAsia="楷体" w:hAnsi="楷体" w:cs="楷体" w:hint="eastAsia"/>
          <w:color w:val="000000"/>
          <w:sz w:val="32"/>
          <w:szCs w:val="32"/>
        </w:rPr>
        <w:t>投稿率达到</w:t>
      </w:r>
      <w:r>
        <w:rPr>
          <w:rFonts w:ascii="楷体" w:eastAsia="楷体" w:hAnsi="楷体" w:cs="楷体" w:hint="eastAsia"/>
          <w:color w:val="000000"/>
          <w:sz w:val="32"/>
          <w:szCs w:val="32"/>
        </w:rPr>
        <w:t>88</w:t>
      </w:r>
      <w:r>
        <w:rPr>
          <w:rFonts w:ascii="楷体" w:eastAsia="楷体" w:hAnsi="楷体" w:cs="楷体" w:hint="eastAsia"/>
          <w:color w:val="000000"/>
          <w:sz w:val="32"/>
          <w:szCs w:val="32"/>
        </w:rPr>
        <w:t>％</w:t>
      </w:r>
      <w:r>
        <w:rPr>
          <w:rFonts w:ascii="楷体" w:eastAsia="楷体" w:hAnsi="楷体" w:cs="楷体" w:hint="eastAsia"/>
          <w:color w:val="000000"/>
          <w:sz w:val="32"/>
          <w:szCs w:val="32"/>
        </w:rPr>
        <w:t>；</w:t>
      </w:r>
      <w:r>
        <w:rPr>
          <w:rFonts w:ascii="楷体" w:eastAsia="楷体" w:hAnsi="楷体" w:cs="楷体" w:hint="eastAsia"/>
          <w:color w:val="000000"/>
          <w:sz w:val="32"/>
          <w:szCs w:val="32"/>
        </w:rPr>
        <w:t>编辑出版</w:t>
      </w:r>
      <w:r>
        <w:rPr>
          <w:rFonts w:ascii="楷体" w:eastAsia="楷体" w:hAnsi="楷体" w:cs="楷体" w:hint="eastAsia"/>
          <w:color w:val="000000"/>
          <w:sz w:val="32"/>
          <w:szCs w:val="32"/>
        </w:rPr>
        <w:t>12</w:t>
      </w:r>
      <w:r>
        <w:rPr>
          <w:rFonts w:ascii="楷体" w:eastAsia="楷体" w:hAnsi="楷体" w:cs="楷体" w:hint="eastAsia"/>
          <w:color w:val="000000"/>
          <w:sz w:val="32"/>
          <w:szCs w:val="32"/>
        </w:rPr>
        <w:t>期《身边科学》杂志</w:t>
      </w:r>
      <w:r>
        <w:rPr>
          <w:rFonts w:ascii="楷体" w:eastAsia="楷体" w:hAnsi="楷体" w:cs="楷体" w:hint="eastAsia"/>
          <w:color w:val="000000"/>
          <w:sz w:val="32"/>
          <w:szCs w:val="32"/>
        </w:rPr>
        <w:t>，</w:t>
      </w:r>
      <w:r>
        <w:rPr>
          <w:rFonts w:ascii="楷体" w:eastAsia="楷体" w:hAnsi="楷体" w:cs="楷体" w:hint="eastAsia"/>
          <w:color w:val="000000"/>
          <w:sz w:val="32"/>
          <w:szCs w:val="32"/>
        </w:rPr>
        <w:t>全年印刷</w:t>
      </w:r>
      <w:r>
        <w:rPr>
          <w:rFonts w:ascii="楷体" w:eastAsia="楷体" w:hAnsi="楷体" w:cs="楷体" w:hint="eastAsia"/>
          <w:color w:val="000000"/>
          <w:sz w:val="32"/>
          <w:szCs w:val="32"/>
        </w:rPr>
        <w:t>3.36</w:t>
      </w:r>
      <w:r>
        <w:rPr>
          <w:rFonts w:ascii="楷体" w:eastAsia="楷体" w:hAnsi="楷体" w:cs="楷体" w:hint="eastAsia"/>
          <w:color w:val="000000"/>
          <w:sz w:val="32"/>
          <w:szCs w:val="32"/>
        </w:rPr>
        <w:t>万册</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w:t>
      </w:r>
      <w:r>
        <w:rPr>
          <w:rFonts w:ascii="楷体" w:eastAsia="楷体" w:hAnsi="楷体" w:cs="楷体" w:hint="eastAsia"/>
          <w:color w:val="000000"/>
          <w:sz w:val="32"/>
          <w:szCs w:val="32"/>
        </w:rPr>
        <w:t>“科普草原”微信公众号维护一次。</w:t>
      </w:r>
    </w:p>
    <w:p w:rsidR="00E66AD9" w:rsidRDefault="0009087D">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w:t>
      </w:r>
      <w:r>
        <w:rPr>
          <w:rFonts w:ascii="楷体" w:eastAsia="楷体" w:hAnsi="楷体" w:cs="楷体" w:hint="eastAsia"/>
          <w:color w:val="000000"/>
          <w:sz w:val="32"/>
          <w:szCs w:val="32"/>
        </w:rPr>
        <w:t>2</w:t>
      </w:r>
      <w:r>
        <w:rPr>
          <w:rFonts w:ascii="楷体" w:eastAsia="楷体" w:hAnsi="楷体" w:cs="楷体" w:hint="eastAsia"/>
          <w:color w:val="000000"/>
          <w:sz w:val="32"/>
          <w:szCs w:val="32"/>
        </w:rPr>
        <w:t>）效益指标完成情况。</w:t>
      </w:r>
    </w:p>
    <w:p w:rsidR="00E66AD9" w:rsidRDefault="0009087D">
      <w:pPr>
        <w:widowControl w:val="0"/>
        <w:tabs>
          <w:tab w:val="left" w:pos="420"/>
        </w:tabs>
        <w:autoSpaceDE w:val="0"/>
        <w:autoSpaceDN w:val="0"/>
        <w:adjustRightInd/>
        <w:snapToGrid/>
        <w:spacing w:before="100" w:after="100"/>
        <w:ind w:firstLineChars="200" w:firstLine="640"/>
        <w:rPr>
          <w:rFonts w:ascii="方正黑体_GBK" w:eastAsia="方正黑体_GBK" w:hAnsi="方正黑体_GBK" w:cs="方正黑体_GBK"/>
          <w:kern w:val="2"/>
          <w:sz w:val="32"/>
          <w:szCs w:val="32"/>
        </w:rPr>
      </w:pPr>
      <w:r>
        <w:rPr>
          <w:rFonts w:ascii="楷体" w:eastAsia="楷体" w:hAnsi="楷体" w:cs="楷体" w:hint="eastAsia"/>
          <w:color w:val="000000"/>
          <w:sz w:val="32"/>
          <w:szCs w:val="32"/>
        </w:rPr>
        <w:t>通过开展网络科普知识竞答活动和举办第五届</w:t>
      </w:r>
      <w:r>
        <w:rPr>
          <w:rFonts w:ascii="楷体" w:eastAsia="楷体" w:hAnsi="楷体" w:cs="楷体" w:hint="eastAsia"/>
          <w:color w:val="000000"/>
          <w:sz w:val="32"/>
          <w:szCs w:val="32"/>
        </w:rPr>
        <w:t>“</w:t>
      </w:r>
      <w:r>
        <w:rPr>
          <w:rFonts w:ascii="楷体" w:eastAsia="楷体" w:hAnsi="楷体" w:cs="楷体" w:hint="eastAsia"/>
          <w:color w:val="000000"/>
          <w:sz w:val="32"/>
          <w:szCs w:val="32"/>
        </w:rPr>
        <w:t>内蒙古基层科技人员、农牧民手机科普摄影大赛</w:t>
      </w:r>
      <w:r>
        <w:rPr>
          <w:rFonts w:ascii="楷体" w:eastAsia="楷体" w:hAnsi="楷体" w:cs="楷体" w:hint="eastAsia"/>
          <w:color w:val="000000"/>
          <w:sz w:val="32"/>
          <w:szCs w:val="32"/>
        </w:rPr>
        <w:t>”</w:t>
      </w:r>
      <w:r>
        <w:rPr>
          <w:rFonts w:ascii="楷体" w:eastAsia="楷体" w:hAnsi="楷体" w:cs="楷体" w:hint="eastAsia"/>
          <w:color w:val="000000"/>
          <w:sz w:val="32"/>
          <w:szCs w:val="32"/>
        </w:rPr>
        <w:t>，公众积极参与，拓宽传播科普途径。</w:t>
      </w:r>
    </w:p>
    <w:sectPr w:rsidR="00E66AD9">
      <w:pgSz w:w="11906" w:h="16838"/>
      <w:pgMar w:top="1440" w:right="1746"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D9" w:rsidRDefault="0009087D">
      <w:r>
        <w:separator/>
      </w:r>
    </w:p>
  </w:endnote>
  <w:endnote w:type="continuationSeparator" w:id="0">
    <w:p w:rsidR="00E66AD9" w:rsidRDefault="0009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黑体"/>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方正楷体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D9" w:rsidRDefault="0009087D">
      <w:r>
        <w:separator/>
      </w:r>
    </w:p>
  </w:footnote>
  <w:footnote w:type="continuationSeparator" w:id="0">
    <w:p w:rsidR="00E66AD9" w:rsidRDefault="00090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31D50"/>
    <w:rsid w:val="C5F592C2"/>
    <w:rsid w:val="DFEEEEAB"/>
    <w:rsid w:val="0009087D"/>
    <w:rsid w:val="001664A1"/>
    <w:rsid w:val="00212482"/>
    <w:rsid w:val="00323B43"/>
    <w:rsid w:val="00381414"/>
    <w:rsid w:val="003B3A95"/>
    <w:rsid w:val="003D37D8"/>
    <w:rsid w:val="00426133"/>
    <w:rsid w:val="004358AB"/>
    <w:rsid w:val="004738F4"/>
    <w:rsid w:val="00476CA0"/>
    <w:rsid w:val="004F1095"/>
    <w:rsid w:val="00551E41"/>
    <w:rsid w:val="005A3520"/>
    <w:rsid w:val="00706B53"/>
    <w:rsid w:val="00784057"/>
    <w:rsid w:val="007C0A45"/>
    <w:rsid w:val="008325B4"/>
    <w:rsid w:val="008B7726"/>
    <w:rsid w:val="008E3B7E"/>
    <w:rsid w:val="009068AC"/>
    <w:rsid w:val="009866F4"/>
    <w:rsid w:val="009A2E51"/>
    <w:rsid w:val="00B121BD"/>
    <w:rsid w:val="00BE2B95"/>
    <w:rsid w:val="00BF205A"/>
    <w:rsid w:val="00C84043"/>
    <w:rsid w:val="00D31D50"/>
    <w:rsid w:val="00D7745C"/>
    <w:rsid w:val="00DB63B6"/>
    <w:rsid w:val="00E66AD9"/>
    <w:rsid w:val="00F04EE2"/>
    <w:rsid w:val="00F06854"/>
    <w:rsid w:val="27DFCF4F"/>
    <w:rsid w:val="3F57AE0E"/>
    <w:rsid w:val="717362F8"/>
    <w:rsid w:val="75CFAAEB"/>
    <w:rsid w:val="79CF4696"/>
    <w:rsid w:val="7FEDC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61E9F"/>
  <w15:docId w15:val="{1F7178CE-360E-45E6-A8AA-20968FE1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jc w:val="center"/>
    </w:pPr>
    <w:rPr>
      <w:sz w:val="18"/>
      <w:szCs w:val="18"/>
    </w:rPr>
  </w:style>
  <w:style w:type="paragraph" w:styleId="a7">
    <w:name w:val="Normal (Web)"/>
    <w:basedOn w:val="a"/>
    <w:qFormat/>
    <w:pPr>
      <w:widowControl w:val="0"/>
      <w:adjustRightInd/>
      <w:snapToGrid/>
      <w:spacing w:before="100" w:beforeAutospacing="1" w:after="100" w:afterAutospacing="1"/>
    </w:pPr>
    <w:rPr>
      <w:rFonts w:ascii="Times New Roman" w:eastAsia="宋体" w:hAnsi="Times New Roman" w:cs="Times New Roman"/>
      <w:sz w:val="24"/>
      <w:szCs w:val="24"/>
    </w:rPr>
  </w:style>
  <w:style w:type="character" w:styleId="a8">
    <w:name w:val="Strong"/>
    <w:basedOn w:val="a0"/>
    <w:qFormat/>
    <w:rPr>
      <w:b/>
    </w:rPr>
  </w:style>
  <w:style w:type="character" w:customStyle="1" w:styleId="a6">
    <w:name w:val="页眉 字符"/>
    <w:basedOn w:val="a0"/>
    <w:link w:val="a5"/>
    <w:uiPriority w:val="99"/>
    <w:qFormat/>
    <w:rPr>
      <w:rFonts w:ascii="Tahoma" w:hAnsi="Tahoma"/>
      <w:sz w:val="18"/>
      <w:szCs w:val="18"/>
    </w:rPr>
  </w:style>
  <w:style w:type="character" w:customStyle="1" w:styleId="a4">
    <w:name w:val="页脚 字符"/>
    <w:basedOn w:val="a0"/>
    <w:link w:val="a3"/>
    <w:uiPriority w:val="99"/>
    <w:qFormat/>
    <w:rPr>
      <w:rFonts w:ascii="Tahoma" w:hAnsi="Tahoma"/>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蔺婷</cp:lastModifiedBy>
  <cp:revision>33</cp:revision>
  <dcterms:created xsi:type="dcterms:W3CDTF">2008-09-12T01:20:00Z</dcterms:created>
  <dcterms:modified xsi:type="dcterms:W3CDTF">2022-09-19T07:58:00Z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16727F88C672479A938962B51CF85B9C</vt:lpwstr>
  </property>
</Properties>
</file>